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87" w:rsidRPr="00C62B5F" w:rsidRDefault="007C4A87" w:rsidP="009268E8">
      <w:pPr>
        <w:rPr>
          <w:rFonts w:cs="Times New Roman"/>
          <w:b/>
          <w:spacing w:val="40"/>
          <w:sz w:val="22"/>
          <w:lang w:val="en-US"/>
        </w:rPr>
      </w:pPr>
    </w:p>
    <w:p w:rsidR="00F60001" w:rsidRPr="00781FC9" w:rsidRDefault="00F60001" w:rsidP="00F60001">
      <w:pPr>
        <w:jc w:val="center"/>
        <w:rPr>
          <w:rFonts w:cs="Times New Roman"/>
          <w:b/>
          <w:sz w:val="32"/>
          <w:szCs w:val="32"/>
        </w:rPr>
      </w:pPr>
      <w:r w:rsidRPr="00781FC9">
        <w:rPr>
          <w:rFonts w:cs="Times New Roman"/>
          <w:b/>
          <w:sz w:val="32"/>
          <w:szCs w:val="32"/>
        </w:rPr>
        <w:t>ТЕХНИЧЕСКА СПЕЦИФИКАЦИЯ</w:t>
      </w:r>
    </w:p>
    <w:p w:rsidR="00F60001" w:rsidRPr="00781FC9" w:rsidRDefault="00F60001" w:rsidP="00F60001">
      <w:pPr>
        <w:autoSpaceDE w:val="0"/>
        <w:autoSpaceDN w:val="0"/>
        <w:adjustRightInd w:val="0"/>
        <w:rPr>
          <w:rFonts w:cs="Times New Roman"/>
          <w:b/>
          <w:bCs/>
          <w:color w:val="000000"/>
          <w:sz w:val="32"/>
          <w:szCs w:val="32"/>
        </w:rPr>
      </w:pPr>
    </w:p>
    <w:p w:rsidR="00791F15" w:rsidRPr="00654D1B" w:rsidRDefault="00791F15" w:rsidP="00781FC9">
      <w:pPr>
        <w:jc w:val="center"/>
        <w:rPr>
          <w:rFonts w:cs="Times New Roman"/>
          <w:b/>
          <w:i/>
          <w:sz w:val="26"/>
          <w:szCs w:val="26"/>
          <w:lang w:val="en-US"/>
        </w:rPr>
      </w:pPr>
      <w:r w:rsidRPr="00654D1B">
        <w:rPr>
          <w:rFonts w:cs="Times New Roman"/>
          <w:b/>
          <w:i/>
          <w:sz w:val="26"/>
          <w:szCs w:val="26"/>
        </w:rPr>
        <w:t xml:space="preserve">ПОДОБРЯВАНЕ ПРОВОДИМОСТТА НА РЕЧНОТО КОРИТО НА </w:t>
      </w:r>
      <w:r w:rsidRPr="00654D1B">
        <w:rPr>
          <w:rFonts w:cs="Times New Roman"/>
          <w:b/>
          <w:i/>
          <w:sz w:val="26"/>
          <w:szCs w:val="26"/>
          <w:lang w:val="en-US"/>
        </w:rPr>
        <w:t>“</w:t>
      </w:r>
      <w:r w:rsidRPr="00654D1B">
        <w:rPr>
          <w:rFonts w:cs="Times New Roman"/>
          <w:b/>
          <w:i/>
          <w:sz w:val="26"/>
          <w:szCs w:val="26"/>
        </w:rPr>
        <w:t>ГОЛЯМА РЕКА</w:t>
      </w:r>
      <w:r w:rsidRPr="00654D1B">
        <w:rPr>
          <w:rFonts w:cs="Times New Roman"/>
          <w:b/>
          <w:i/>
          <w:sz w:val="26"/>
          <w:szCs w:val="26"/>
          <w:lang w:val="en-US"/>
        </w:rPr>
        <w:t>”</w:t>
      </w:r>
      <w:r w:rsidRPr="00654D1B">
        <w:rPr>
          <w:rFonts w:cs="Times New Roman"/>
          <w:b/>
          <w:i/>
          <w:sz w:val="26"/>
          <w:szCs w:val="26"/>
        </w:rPr>
        <w:t xml:space="preserve"> И </w:t>
      </w:r>
      <w:r w:rsidRPr="00654D1B">
        <w:rPr>
          <w:rFonts w:cs="Times New Roman"/>
          <w:b/>
          <w:i/>
          <w:sz w:val="26"/>
          <w:szCs w:val="26"/>
          <w:lang w:val="en-US"/>
        </w:rPr>
        <w:t>“</w:t>
      </w:r>
      <w:r w:rsidRPr="00654D1B">
        <w:rPr>
          <w:rFonts w:cs="Times New Roman"/>
          <w:b/>
          <w:i/>
          <w:sz w:val="26"/>
          <w:szCs w:val="26"/>
        </w:rPr>
        <w:t>МАНАСТИРСКА РЕКА</w:t>
      </w:r>
      <w:r w:rsidRPr="00654D1B">
        <w:rPr>
          <w:rFonts w:cs="Times New Roman"/>
          <w:b/>
          <w:i/>
          <w:sz w:val="26"/>
          <w:szCs w:val="26"/>
          <w:lang w:val="en-US"/>
        </w:rPr>
        <w:t>”</w:t>
      </w:r>
      <w:r w:rsidRPr="00654D1B">
        <w:rPr>
          <w:rFonts w:cs="Times New Roman"/>
          <w:b/>
          <w:i/>
          <w:sz w:val="26"/>
          <w:szCs w:val="26"/>
        </w:rPr>
        <w:t xml:space="preserve"> НАМИРАЩИ СЕ В РЕГУЛАЦИЯТА НА СЕЛО УСТРЕМ ОБЩИНА ТОПОЛОВГРАД</w:t>
      </w:r>
    </w:p>
    <w:p w:rsidR="00307205" w:rsidRPr="00C62B5F" w:rsidRDefault="00307205" w:rsidP="00F60001">
      <w:pPr>
        <w:jc w:val="center"/>
        <w:rPr>
          <w:rFonts w:cs="Times New Roman"/>
          <w:b/>
          <w:bCs/>
          <w:color w:val="000000"/>
          <w:sz w:val="22"/>
        </w:rPr>
      </w:pPr>
    </w:p>
    <w:p w:rsidR="00F60001" w:rsidRPr="00781FC9" w:rsidRDefault="00F60001" w:rsidP="00781FC9">
      <w:pPr>
        <w:pStyle w:val="1"/>
        <w:numPr>
          <w:ilvl w:val="1"/>
          <w:numId w:val="10"/>
        </w:numPr>
        <w:spacing w:before="120" w:after="60"/>
        <w:ind w:left="0" w:firstLine="567"/>
        <w:contextualSpacing/>
        <w:jc w:val="both"/>
        <w:rPr>
          <w:b/>
          <w:snapToGrid w:val="0"/>
          <w:sz w:val="26"/>
          <w:szCs w:val="26"/>
          <w:lang w:val="bg-BG" w:eastAsia="en-US"/>
        </w:rPr>
      </w:pPr>
      <w:r w:rsidRPr="00781FC9">
        <w:rPr>
          <w:b/>
          <w:snapToGrid w:val="0"/>
          <w:sz w:val="26"/>
          <w:szCs w:val="26"/>
          <w:lang w:val="bg-BG" w:eastAsia="en-US"/>
        </w:rPr>
        <w:t xml:space="preserve">ПРЕДМЕТ НА ПОРЪЧКАТА: </w:t>
      </w:r>
      <w:r w:rsidR="00D61DE6" w:rsidRPr="00781FC9">
        <w:rPr>
          <w:sz w:val="26"/>
          <w:szCs w:val="26"/>
          <w:lang w:val="bg-BG"/>
        </w:rPr>
        <w:t xml:space="preserve"> </w:t>
      </w:r>
    </w:p>
    <w:p w:rsidR="00996FCF" w:rsidRPr="00781FC9" w:rsidRDefault="00A601BA" w:rsidP="00781FC9">
      <w:pPr>
        <w:tabs>
          <w:tab w:val="left" w:pos="567"/>
        </w:tabs>
        <w:ind w:firstLine="567"/>
        <w:jc w:val="both"/>
        <w:rPr>
          <w:rFonts w:eastAsia="Times New Roman" w:cs="Times New Roman"/>
          <w:sz w:val="26"/>
          <w:szCs w:val="26"/>
          <w:lang w:eastAsia="bg-BG"/>
        </w:rPr>
      </w:pPr>
      <w:r w:rsidRPr="00781FC9">
        <w:rPr>
          <w:rFonts w:eastAsia="Times New Roman" w:cs="Times New Roman"/>
          <w:bCs/>
          <w:noProof/>
          <w:color w:val="000000"/>
          <w:sz w:val="26"/>
          <w:szCs w:val="26"/>
          <w:lang w:eastAsia="bg-BG"/>
        </w:rPr>
        <w:t>Предметът на настоящата обществена поръчк</w:t>
      </w:r>
      <w:r w:rsidRPr="00781FC9">
        <w:rPr>
          <w:rFonts w:eastAsia="Times New Roman" w:cs="Times New Roman"/>
          <w:bCs/>
          <w:noProof/>
          <w:sz w:val="26"/>
          <w:szCs w:val="26"/>
          <w:lang w:eastAsia="bg-BG"/>
        </w:rPr>
        <w:t>а обхваща извършване на дейности по почистване</w:t>
      </w:r>
      <w:r w:rsidR="00791F15" w:rsidRPr="00781FC9">
        <w:rPr>
          <w:rFonts w:eastAsia="Times New Roman" w:cs="Times New Roman"/>
          <w:bCs/>
          <w:noProof/>
          <w:sz w:val="26"/>
          <w:szCs w:val="26"/>
          <w:lang w:val="en-US" w:eastAsia="bg-BG"/>
        </w:rPr>
        <w:t xml:space="preserve"> </w:t>
      </w:r>
      <w:r w:rsidRPr="00781FC9">
        <w:rPr>
          <w:rFonts w:eastAsia="Times New Roman" w:cs="Times New Roman"/>
          <w:bCs/>
          <w:noProof/>
          <w:sz w:val="26"/>
          <w:szCs w:val="26"/>
          <w:lang w:eastAsia="bg-BG"/>
        </w:rPr>
        <w:t xml:space="preserve"> на речн</w:t>
      </w:r>
      <w:r w:rsidR="007C562E" w:rsidRPr="00781FC9">
        <w:rPr>
          <w:rFonts w:eastAsia="Times New Roman" w:cs="Times New Roman"/>
          <w:bCs/>
          <w:noProof/>
          <w:sz w:val="26"/>
          <w:szCs w:val="26"/>
          <w:lang w:eastAsia="bg-BG"/>
        </w:rPr>
        <w:t>ото легло на реки</w:t>
      </w:r>
      <w:r w:rsidR="00791F15" w:rsidRPr="00781FC9">
        <w:rPr>
          <w:rFonts w:eastAsia="Times New Roman" w:cs="Times New Roman"/>
          <w:bCs/>
          <w:noProof/>
          <w:sz w:val="26"/>
          <w:szCs w:val="26"/>
          <w:lang w:eastAsia="bg-BG"/>
        </w:rPr>
        <w:t xml:space="preserve"> и подобряване на проводимостта им</w:t>
      </w:r>
      <w:r w:rsidRPr="00781FC9">
        <w:rPr>
          <w:rFonts w:eastAsia="Times New Roman" w:cs="Times New Roman"/>
          <w:bCs/>
          <w:noProof/>
          <w:sz w:val="26"/>
          <w:szCs w:val="26"/>
          <w:lang w:eastAsia="bg-BG"/>
        </w:rPr>
        <w:t>, находящи се</w:t>
      </w:r>
      <w:r w:rsidRPr="00781FC9">
        <w:rPr>
          <w:rFonts w:eastAsia="Times New Roman" w:cs="Times New Roman"/>
          <w:noProof/>
          <w:sz w:val="26"/>
          <w:szCs w:val="26"/>
          <w:lang w:eastAsia="bg-BG"/>
        </w:rPr>
        <w:t xml:space="preserve"> </w:t>
      </w:r>
      <w:r w:rsidRPr="00781FC9">
        <w:rPr>
          <w:rFonts w:eastAsia="Times New Roman" w:cs="Times New Roman"/>
          <w:bCs/>
          <w:noProof/>
          <w:sz w:val="26"/>
          <w:szCs w:val="26"/>
          <w:lang w:eastAsia="bg-BG"/>
        </w:rPr>
        <w:t xml:space="preserve">в </w:t>
      </w:r>
      <w:r w:rsidR="007C562E" w:rsidRPr="00781FC9">
        <w:rPr>
          <w:rFonts w:eastAsia="Times New Roman" w:cs="Times New Roman"/>
          <w:bCs/>
          <w:noProof/>
          <w:sz w:val="26"/>
          <w:szCs w:val="26"/>
          <w:lang w:eastAsia="bg-BG"/>
        </w:rPr>
        <w:t xml:space="preserve">село Устрем, </w:t>
      </w:r>
      <w:r w:rsidR="00996FCF" w:rsidRPr="00781FC9">
        <w:rPr>
          <w:rFonts w:eastAsia="Times New Roman" w:cs="Times New Roman"/>
          <w:bCs/>
          <w:noProof/>
          <w:sz w:val="26"/>
          <w:szCs w:val="26"/>
          <w:lang w:eastAsia="bg-BG"/>
        </w:rPr>
        <w:t xml:space="preserve">община </w:t>
      </w:r>
      <w:r w:rsidR="007C562E" w:rsidRPr="00781FC9">
        <w:rPr>
          <w:rFonts w:eastAsia="Times New Roman" w:cs="Times New Roman"/>
          <w:bCs/>
          <w:noProof/>
          <w:sz w:val="26"/>
          <w:szCs w:val="26"/>
          <w:lang w:eastAsia="bg-BG"/>
        </w:rPr>
        <w:t>Тополовград</w:t>
      </w:r>
      <w:r w:rsidR="00CF6B4D" w:rsidRPr="00781FC9">
        <w:rPr>
          <w:rFonts w:eastAsia="Times New Roman" w:cs="Times New Roman"/>
          <w:bCs/>
          <w:noProof/>
          <w:sz w:val="26"/>
          <w:szCs w:val="26"/>
          <w:lang w:val="en-US" w:eastAsia="bg-BG"/>
        </w:rPr>
        <w:t xml:space="preserve">. </w:t>
      </w:r>
      <w:r w:rsidR="00CF6B4D" w:rsidRPr="00781FC9">
        <w:rPr>
          <w:rFonts w:eastAsia="Times New Roman" w:cs="Times New Roman"/>
          <w:bCs/>
          <w:noProof/>
          <w:sz w:val="26"/>
          <w:szCs w:val="26"/>
          <w:lang w:eastAsia="bg-BG"/>
        </w:rPr>
        <w:t xml:space="preserve">Предвидено е да се почистят </w:t>
      </w:r>
      <w:r w:rsidR="007C562E" w:rsidRPr="00781FC9">
        <w:rPr>
          <w:rFonts w:eastAsia="Times New Roman" w:cs="Times New Roman"/>
          <w:bCs/>
          <w:noProof/>
          <w:sz w:val="26"/>
          <w:szCs w:val="26"/>
          <w:lang w:eastAsia="bg-BG"/>
        </w:rPr>
        <w:t xml:space="preserve">речните корита на река „Манастирска“ и река „Голямата“ в с.Устрем Община Тополовград. Целта на проекта е възстановяване </w:t>
      </w:r>
      <w:r w:rsidR="00791F15" w:rsidRPr="00781FC9">
        <w:rPr>
          <w:rFonts w:eastAsia="Times New Roman" w:cs="Times New Roman"/>
          <w:bCs/>
          <w:noProof/>
          <w:sz w:val="26"/>
          <w:szCs w:val="26"/>
          <w:lang w:eastAsia="bg-BG"/>
        </w:rPr>
        <w:t xml:space="preserve">и подобряване </w:t>
      </w:r>
      <w:r w:rsidR="007C562E" w:rsidRPr="00781FC9">
        <w:rPr>
          <w:rFonts w:eastAsia="Times New Roman" w:cs="Times New Roman"/>
          <w:bCs/>
          <w:noProof/>
          <w:sz w:val="26"/>
          <w:szCs w:val="26"/>
          <w:lang w:eastAsia="bg-BG"/>
        </w:rPr>
        <w:t xml:space="preserve">проводимостта на реките, изправяне на течението, направа на кюне за провеждане на минимални водни количества. Възстановяване на дънни прагове. Коритата се почистват от </w:t>
      </w:r>
      <w:r w:rsidR="00590182" w:rsidRPr="00781FC9">
        <w:rPr>
          <w:rFonts w:eastAsia="Times New Roman" w:cs="Times New Roman"/>
          <w:sz w:val="26"/>
          <w:szCs w:val="26"/>
          <w:lang w:eastAsia="bg-BG"/>
        </w:rPr>
        <w:t xml:space="preserve">тревиста и влаголюбива растителност; </w:t>
      </w:r>
      <w:r w:rsidR="00996FCF" w:rsidRPr="00781FC9">
        <w:rPr>
          <w:rFonts w:eastAsia="Times New Roman" w:cs="Times New Roman"/>
          <w:sz w:val="26"/>
          <w:szCs w:val="26"/>
          <w:lang w:eastAsia="bg-BG"/>
        </w:rPr>
        <w:t>о</w:t>
      </w:r>
      <w:r w:rsidR="00590182" w:rsidRPr="00781FC9">
        <w:rPr>
          <w:rFonts w:eastAsia="Times New Roman" w:cs="Times New Roman"/>
          <w:sz w:val="26"/>
          <w:szCs w:val="26"/>
          <w:lang w:eastAsia="bg-BG"/>
        </w:rPr>
        <w:t>тстранява</w:t>
      </w:r>
      <w:r w:rsidR="00CF6B4D" w:rsidRPr="00781FC9">
        <w:rPr>
          <w:rFonts w:eastAsia="Times New Roman" w:cs="Times New Roman"/>
          <w:sz w:val="26"/>
          <w:szCs w:val="26"/>
          <w:lang w:eastAsia="bg-BG"/>
        </w:rPr>
        <w:t xml:space="preserve"> </w:t>
      </w:r>
      <w:r w:rsidR="00590182" w:rsidRPr="00781FC9">
        <w:rPr>
          <w:rFonts w:eastAsia="Times New Roman" w:cs="Times New Roman"/>
          <w:sz w:val="26"/>
          <w:szCs w:val="26"/>
          <w:lang w:eastAsia="bg-BG"/>
        </w:rPr>
        <w:t xml:space="preserve">/изкоренява/ </w:t>
      </w:r>
      <w:r w:rsidR="00CF6B4D" w:rsidRPr="00781FC9">
        <w:rPr>
          <w:rFonts w:eastAsia="Times New Roman" w:cs="Times New Roman"/>
          <w:sz w:val="26"/>
          <w:szCs w:val="26"/>
          <w:lang w:eastAsia="bg-BG"/>
        </w:rPr>
        <w:t xml:space="preserve">се </w:t>
      </w:r>
      <w:r w:rsidR="00590182" w:rsidRPr="00781FC9">
        <w:rPr>
          <w:rFonts w:eastAsia="Times New Roman" w:cs="Times New Roman"/>
          <w:sz w:val="26"/>
          <w:szCs w:val="26"/>
          <w:lang w:eastAsia="bg-BG"/>
        </w:rPr>
        <w:t xml:space="preserve">храстовидна и дървесна растителност; </w:t>
      </w:r>
      <w:r w:rsidR="00996FCF" w:rsidRPr="00781FC9">
        <w:rPr>
          <w:rFonts w:eastAsia="Times New Roman" w:cs="Times New Roman"/>
          <w:sz w:val="26"/>
          <w:szCs w:val="26"/>
          <w:lang w:eastAsia="bg-BG"/>
        </w:rPr>
        <w:t>В</w:t>
      </w:r>
      <w:r w:rsidR="00590182" w:rsidRPr="00781FC9">
        <w:rPr>
          <w:rFonts w:eastAsia="Times New Roman" w:cs="Times New Roman"/>
          <w:sz w:val="26"/>
          <w:szCs w:val="26"/>
          <w:lang w:eastAsia="bg-BG"/>
        </w:rPr>
        <w:t>ъзстанов</w:t>
      </w:r>
      <w:r w:rsidR="00996FCF" w:rsidRPr="00781FC9">
        <w:rPr>
          <w:rFonts w:eastAsia="Times New Roman" w:cs="Times New Roman"/>
          <w:sz w:val="26"/>
          <w:szCs w:val="26"/>
          <w:lang w:eastAsia="bg-BG"/>
        </w:rPr>
        <w:t>ява</w:t>
      </w:r>
      <w:r w:rsidR="00CF6B4D" w:rsidRPr="00781FC9">
        <w:rPr>
          <w:rFonts w:eastAsia="Times New Roman" w:cs="Times New Roman"/>
          <w:sz w:val="26"/>
          <w:szCs w:val="26"/>
          <w:lang w:eastAsia="bg-BG"/>
        </w:rPr>
        <w:t xml:space="preserve"> се</w:t>
      </w:r>
      <w:r w:rsidR="00996FCF" w:rsidRPr="00781FC9">
        <w:rPr>
          <w:rFonts w:eastAsia="Times New Roman" w:cs="Times New Roman"/>
          <w:sz w:val="26"/>
          <w:szCs w:val="26"/>
          <w:lang w:eastAsia="bg-BG"/>
        </w:rPr>
        <w:t xml:space="preserve"> п</w:t>
      </w:r>
      <w:r w:rsidR="00590182" w:rsidRPr="00781FC9">
        <w:rPr>
          <w:rFonts w:eastAsia="Times New Roman" w:cs="Times New Roman"/>
          <w:sz w:val="26"/>
          <w:szCs w:val="26"/>
          <w:lang w:eastAsia="bg-BG"/>
        </w:rPr>
        <w:t>рофил</w:t>
      </w:r>
      <w:r w:rsidR="00996FCF" w:rsidRPr="00781FC9">
        <w:rPr>
          <w:rFonts w:eastAsia="Times New Roman" w:cs="Times New Roman"/>
          <w:sz w:val="26"/>
          <w:szCs w:val="26"/>
          <w:lang w:eastAsia="bg-BG"/>
        </w:rPr>
        <w:t>а</w:t>
      </w:r>
      <w:r w:rsidR="00590182" w:rsidRPr="00781FC9">
        <w:rPr>
          <w:rFonts w:eastAsia="Times New Roman" w:cs="Times New Roman"/>
          <w:sz w:val="26"/>
          <w:szCs w:val="26"/>
          <w:lang w:eastAsia="bg-BG"/>
        </w:rPr>
        <w:t xml:space="preserve"> осигуряващ преминаването на оразмерителните водни количества и понижаване на подпочвените води по трасето на речните корита. </w:t>
      </w:r>
    </w:p>
    <w:p w:rsidR="00D86D13" w:rsidRPr="00781FC9" w:rsidRDefault="00D86D13" w:rsidP="00781FC9">
      <w:pPr>
        <w:pStyle w:val="1"/>
        <w:numPr>
          <w:ilvl w:val="1"/>
          <w:numId w:val="10"/>
        </w:numPr>
        <w:spacing w:before="120" w:after="60"/>
        <w:ind w:left="0" w:firstLine="567"/>
        <w:contextualSpacing/>
        <w:jc w:val="both"/>
        <w:rPr>
          <w:b/>
          <w:snapToGrid w:val="0"/>
          <w:sz w:val="26"/>
          <w:szCs w:val="26"/>
          <w:lang w:val="bg-BG" w:eastAsia="en-US"/>
        </w:rPr>
      </w:pPr>
      <w:r w:rsidRPr="00781FC9">
        <w:rPr>
          <w:b/>
          <w:snapToGrid w:val="0"/>
          <w:sz w:val="26"/>
          <w:szCs w:val="26"/>
          <w:lang w:val="bg-BG" w:eastAsia="en-US"/>
        </w:rPr>
        <w:t>МЯСТО ЗА ИЗПЪЛНЕНИЕ</w:t>
      </w:r>
    </w:p>
    <w:p w:rsidR="00D86D13" w:rsidRPr="00781FC9" w:rsidRDefault="00D86D13" w:rsidP="00781FC9">
      <w:pPr>
        <w:tabs>
          <w:tab w:val="left" w:pos="567"/>
        </w:tabs>
        <w:ind w:firstLine="567"/>
        <w:jc w:val="both"/>
        <w:rPr>
          <w:rFonts w:eastAsia="Times New Roman" w:cs="Times New Roman"/>
          <w:bCs/>
          <w:noProof/>
          <w:color w:val="000000"/>
          <w:sz w:val="26"/>
          <w:szCs w:val="26"/>
          <w:lang w:eastAsia="bg-BG"/>
        </w:rPr>
      </w:pPr>
      <w:r w:rsidRPr="00781FC9">
        <w:rPr>
          <w:rFonts w:eastAsia="Times New Roman" w:cs="Times New Roman"/>
          <w:bCs/>
          <w:noProof/>
          <w:color w:val="000000"/>
          <w:sz w:val="26"/>
          <w:szCs w:val="26"/>
          <w:lang w:eastAsia="bg-BG"/>
        </w:rPr>
        <w:t xml:space="preserve">Дейностите се изпълняват на територията на </w:t>
      </w:r>
      <w:r w:rsidR="007C562E" w:rsidRPr="00781FC9">
        <w:rPr>
          <w:rFonts w:eastAsia="Times New Roman" w:cs="Times New Roman"/>
          <w:bCs/>
          <w:noProof/>
          <w:color w:val="000000"/>
          <w:sz w:val="26"/>
          <w:szCs w:val="26"/>
          <w:lang w:eastAsia="bg-BG"/>
        </w:rPr>
        <w:t xml:space="preserve">населено място с.Устрем, </w:t>
      </w:r>
      <w:r w:rsidRPr="00781FC9">
        <w:rPr>
          <w:rFonts w:eastAsia="Times New Roman" w:cs="Times New Roman"/>
          <w:bCs/>
          <w:noProof/>
          <w:color w:val="000000"/>
          <w:sz w:val="26"/>
          <w:szCs w:val="26"/>
          <w:lang w:eastAsia="bg-BG"/>
        </w:rPr>
        <w:t xml:space="preserve">община </w:t>
      </w:r>
      <w:r w:rsidR="007C562E" w:rsidRPr="00781FC9">
        <w:rPr>
          <w:rFonts w:eastAsia="Times New Roman" w:cs="Times New Roman"/>
          <w:bCs/>
          <w:noProof/>
          <w:color w:val="000000"/>
          <w:sz w:val="26"/>
          <w:szCs w:val="26"/>
          <w:lang w:eastAsia="bg-BG"/>
        </w:rPr>
        <w:t>Тополовград</w:t>
      </w:r>
      <w:r w:rsidRPr="00781FC9">
        <w:rPr>
          <w:rFonts w:eastAsia="Times New Roman" w:cs="Times New Roman"/>
          <w:bCs/>
          <w:noProof/>
          <w:color w:val="000000"/>
          <w:sz w:val="26"/>
          <w:szCs w:val="26"/>
          <w:lang w:eastAsia="bg-BG"/>
        </w:rPr>
        <w:t>. Почистват се речни корита</w:t>
      </w:r>
      <w:r w:rsidR="007C562E" w:rsidRPr="00781FC9">
        <w:rPr>
          <w:rFonts w:eastAsia="Times New Roman" w:cs="Times New Roman"/>
          <w:bCs/>
          <w:noProof/>
          <w:color w:val="000000"/>
          <w:sz w:val="26"/>
          <w:szCs w:val="26"/>
          <w:lang w:eastAsia="bg-BG"/>
        </w:rPr>
        <w:t xml:space="preserve"> на двете реки преминаващи през</w:t>
      </w:r>
      <w:r w:rsidRPr="00781FC9">
        <w:rPr>
          <w:rFonts w:eastAsia="Times New Roman" w:cs="Times New Roman"/>
          <w:bCs/>
          <w:noProof/>
          <w:color w:val="000000"/>
          <w:sz w:val="26"/>
          <w:szCs w:val="26"/>
          <w:lang w:eastAsia="bg-BG"/>
        </w:rPr>
        <w:t xml:space="preserve"> населен</w:t>
      </w:r>
      <w:r w:rsidR="007C562E" w:rsidRPr="00781FC9">
        <w:rPr>
          <w:rFonts w:eastAsia="Times New Roman" w:cs="Times New Roman"/>
          <w:bCs/>
          <w:noProof/>
          <w:color w:val="000000"/>
          <w:sz w:val="26"/>
          <w:szCs w:val="26"/>
          <w:lang w:eastAsia="bg-BG"/>
        </w:rPr>
        <w:t>о</w:t>
      </w:r>
      <w:r w:rsidRPr="00781FC9">
        <w:rPr>
          <w:rFonts w:eastAsia="Times New Roman" w:cs="Times New Roman"/>
          <w:bCs/>
          <w:noProof/>
          <w:color w:val="000000"/>
          <w:sz w:val="26"/>
          <w:szCs w:val="26"/>
          <w:lang w:eastAsia="bg-BG"/>
        </w:rPr>
        <w:t xml:space="preserve"> м</w:t>
      </w:r>
      <w:r w:rsidR="007C562E" w:rsidRPr="00781FC9">
        <w:rPr>
          <w:rFonts w:eastAsia="Times New Roman" w:cs="Times New Roman"/>
          <w:bCs/>
          <w:noProof/>
          <w:color w:val="000000"/>
          <w:sz w:val="26"/>
          <w:szCs w:val="26"/>
          <w:lang w:eastAsia="bg-BG"/>
        </w:rPr>
        <w:t xml:space="preserve">ясто с Устрем. </w:t>
      </w:r>
    </w:p>
    <w:p w:rsidR="005670B5" w:rsidRPr="00781FC9" w:rsidRDefault="00D86D13" w:rsidP="00781FC9">
      <w:pPr>
        <w:pStyle w:val="1"/>
        <w:numPr>
          <w:ilvl w:val="1"/>
          <w:numId w:val="10"/>
        </w:numPr>
        <w:spacing w:before="120" w:after="60"/>
        <w:ind w:left="0" w:firstLine="567"/>
        <w:contextualSpacing/>
        <w:jc w:val="both"/>
        <w:rPr>
          <w:b/>
          <w:snapToGrid w:val="0"/>
          <w:sz w:val="26"/>
          <w:szCs w:val="26"/>
          <w:lang w:val="bg-BG" w:eastAsia="en-US"/>
        </w:rPr>
      </w:pPr>
      <w:r w:rsidRPr="00781FC9">
        <w:rPr>
          <w:b/>
          <w:snapToGrid w:val="0"/>
          <w:sz w:val="26"/>
          <w:szCs w:val="26"/>
          <w:lang w:val="bg-BG" w:eastAsia="en-US"/>
        </w:rPr>
        <w:t xml:space="preserve"> </w:t>
      </w:r>
      <w:r w:rsidR="005670B5" w:rsidRPr="00781FC9">
        <w:rPr>
          <w:b/>
          <w:snapToGrid w:val="0"/>
          <w:sz w:val="26"/>
          <w:szCs w:val="26"/>
          <w:lang w:val="bg-BG" w:eastAsia="en-US"/>
        </w:rPr>
        <w:t xml:space="preserve">ОПИСАНИЕ НА ПРЕДВИДЕНИТЕ ДЕЙНОСТИ: </w:t>
      </w:r>
    </w:p>
    <w:p w:rsidR="003D7CBB" w:rsidRPr="00781FC9" w:rsidRDefault="003D7CBB" w:rsidP="00781FC9">
      <w:pPr>
        <w:pStyle w:val="Standard"/>
        <w:ind w:firstLine="567"/>
        <w:jc w:val="both"/>
        <w:rPr>
          <w:sz w:val="26"/>
          <w:szCs w:val="26"/>
          <w:lang w:val="bg-BG"/>
        </w:rPr>
      </w:pPr>
      <w:r w:rsidRPr="00781FC9">
        <w:rPr>
          <w:sz w:val="26"/>
          <w:szCs w:val="26"/>
          <w:lang w:val="bg-BG"/>
        </w:rPr>
        <w:t xml:space="preserve">Целта на настоящата поръчка е </w:t>
      </w:r>
      <w:r w:rsidR="00791F15" w:rsidRPr="00781FC9">
        <w:rPr>
          <w:sz w:val="26"/>
          <w:szCs w:val="26"/>
          <w:lang w:val="bg-BG"/>
        </w:rPr>
        <w:t xml:space="preserve">подобряване </w:t>
      </w:r>
      <w:r w:rsidRPr="00781FC9">
        <w:rPr>
          <w:sz w:val="26"/>
          <w:szCs w:val="26"/>
          <w:lang w:val="bg-BG"/>
        </w:rPr>
        <w:t>на проводимостта на речните корита</w:t>
      </w:r>
      <w:r w:rsidR="0044637E" w:rsidRPr="00781FC9">
        <w:rPr>
          <w:sz w:val="26"/>
          <w:szCs w:val="26"/>
          <w:lang w:val="bg-BG"/>
        </w:rPr>
        <w:t>,</w:t>
      </w:r>
      <w:r w:rsidRPr="00781FC9">
        <w:rPr>
          <w:sz w:val="26"/>
          <w:szCs w:val="26"/>
          <w:lang w:val="bg-BG"/>
        </w:rPr>
        <w:t xml:space="preserve"> преминаващи през </w:t>
      </w:r>
      <w:r w:rsidR="007C562E" w:rsidRPr="00781FC9">
        <w:rPr>
          <w:sz w:val="26"/>
          <w:szCs w:val="26"/>
          <w:lang w:val="bg-BG"/>
        </w:rPr>
        <w:t>с. Устрем</w:t>
      </w:r>
      <w:r w:rsidRPr="00781FC9">
        <w:rPr>
          <w:sz w:val="26"/>
          <w:szCs w:val="26"/>
          <w:lang w:val="bg-BG"/>
        </w:rPr>
        <w:t xml:space="preserve"> на територията на община </w:t>
      </w:r>
      <w:r w:rsidR="007C562E" w:rsidRPr="00781FC9">
        <w:rPr>
          <w:sz w:val="26"/>
          <w:szCs w:val="26"/>
          <w:lang w:val="bg-BG"/>
        </w:rPr>
        <w:t>Тополовград</w:t>
      </w:r>
      <w:r w:rsidR="00781FC9" w:rsidRPr="00781FC9">
        <w:rPr>
          <w:sz w:val="26"/>
          <w:szCs w:val="26"/>
          <w:lang w:val="bg-BG"/>
        </w:rPr>
        <w:t>.</w:t>
      </w:r>
      <w:r w:rsidRPr="00781FC9">
        <w:rPr>
          <w:sz w:val="26"/>
          <w:szCs w:val="26"/>
          <w:lang w:val="bg-BG"/>
        </w:rPr>
        <w:t xml:space="preserve"> </w:t>
      </w:r>
    </w:p>
    <w:p w:rsidR="00292BB4" w:rsidRPr="00781FC9" w:rsidRDefault="007C562E" w:rsidP="00781FC9">
      <w:pPr>
        <w:pStyle w:val="Standard"/>
        <w:ind w:firstLine="567"/>
        <w:jc w:val="both"/>
        <w:rPr>
          <w:bCs/>
          <w:noProof/>
          <w:sz w:val="26"/>
          <w:szCs w:val="26"/>
          <w:lang w:val="bg-BG" w:eastAsia="bg-BG"/>
        </w:rPr>
      </w:pPr>
      <w:r w:rsidRPr="00781FC9">
        <w:rPr>
          <w:bCs/>
          <w:noProof/>
          <w:color w:val="000000"/>
          <w:sz w:val="26"/>
          <w:szCs w:val="26"/>
          <w:lang w:val="bg-BG" w:eastAsia="bg-BG"/>
        </w:rPr>
        <w:t>В проекта предвидени</w:t>
      </w:r>
      <w:r w:rsidR="00292BB4" w:rsidRPr="00781FC9">
        <w:rPr>
          <w:bCs/>
          <w:noProof/>
          <w:color w:val="000000"/>
          <w:sz w:val="26"/>
          <w:szCs w:val="26"/>
          <w:lang w:val="bg-BG" w:eastAsia="bg-BG"/>
        </w:rPr>
        <w:t>те</w:t>
      </w:r>
      <w:r w:rsidRPr="00781FC9">
        <w:rPr>
          <w:bCs/>
          <w:noProof/>
          <w:color w:val="000000"/>
          <w:sz w:val="26"/>
          <w:szCs w:val="26"/>
          <w:lang w:val="bg-BG" w:eastAsia="bg-BG"/>
        </w:rPr>
        <w:t xml:space="preserve"> </w:t>
      </w:r>
      <w:r w:rsidR="00E02AFA" w:rsidRPr="00781FC9">
        <w:rPr>
          <w:bCs/>
          <w:noProof/>
          <w:color w:val="000000"/>
          <w:sz w:val="26"/>
          <w:szCs w:val="26"/>
          <w:lang w:val="bg-BG" w:eastAsia="bg-BG"/>
        </w:rPr>
        <w:t xml:space="preserve">дейности са </w:t>
      </w:r>
      <w:r w:rsidR="006F72E5" w:rsidRPr="00781FC9">
        <w:rPr>
          <w:bCs/>
          <w:noProof/>
          <w:color w:val="000000"/>
          <w:sz w:val="26"/>
          <w:szCs w:val="26"/>
          <w:lang w:val="bg-BG" w:eastAsia="bg-BG"/>
        </w:rPr>
        <w:t>почист</w:t>
      </w:r>
      <w:r w:rsidR="00E02AFA" w:rsidRPr="00781FC9">
        <w:rPr>
          <w:bCs/>
          <w:noProof/>
          <w:color w:val="000000"/>
          <w:sz w:val="26"/>
          <w:szCs w:val="26"/>
          <w:lang w:val="bg-BG" w:eastAsia="bg-BG"/>
        </w:rPr>
        <w:t xml:space="preserve">ване на </w:t>
      </w:r>
      <w:r w:rsidR="006F72E5" w:rsidRPr="00781FC9">
        <w:rPr>
          <w:bCs/>
          <w:noProof/>
          <w:color w:val="000000"/>
          <w:sz w:val="26"/>
          <w:szCs w:val="26"/>
          <w:lang w:val="bg-BG" w:eastAsia="bg-BG"/>
        </w:rPr>
        <w:t>тр</w:t>
      </w:r>
      <w:r w:rsidR="00941CB4" w:rsidRPr="00781FC9">
        <w:rPr>
          <w:bCs/>
          <w:noProof/>
          <w:color w:val="000000"/>
          <w:sz w:val="26"/>
          <w:szCs w:val="26"/>
          <w:lang w:val="bg-BG" w:eastAsia="bg-BG"/>
        </w:rPr>
        <w:t>е</w:t>
      </w:r>
      <w:r w:rsidR="006F72E5" w:rsidRPr="00781FC9">
        <w:rPr>
          <w:bCs/>
          <w:noProof/>
          <w:color w:val="000000"/>
          <w:sz w:val="26"/>
          <w:szCs w:val="26"/>
          <w:lang w:val="bg-BG" w:eastAsia="bg-BG"/>
        </w:rPr>
        <w:t xml:space="preserve">виста, храстовидна и дървесна растителност прораснала в </w:t>
      </w:r>
      <w:r w:rsidR="00292BB4" w:rsidRPr="00781FC9">
        <w:rPr>
          <w:bCs/>
          <w:noProof/>
          <w:color w:val="000000"/>
          <w:sz w:val="26"/>
          <w:szCs w:val="26"/>
          <w:lang w:val="bg-BG" w:eastAsia="bg-BG"/>
        </w:rPr>
        <w:t xml:space="preserve">коритото на реките </w:t>
      </w:r>
      <w:r w:rsidR="009F778C" w:rsidRPr="00781FC9">
        <w:rPr>
          <w:sz w:val="26"/>
          <w:szCs w:val="26"/>
          <w:lang w:val="bg-BG" w:eastAsia="bg-BG"/>
        </w:rPr>
        <w:t>с премахв</w:t>
      </w:r>
      <w:r w:rsidR="00781FC9" w:rsidRPr="00781FC9">
        <w:rPr>
          <w:sz w:val="26"/>
          <w:szCs w:val="26"/>
          <w:lang w:val="bg-BG" w:eastAsia="bg-BG"/>
        </w:rPr>
        <w:t>ане на влаголюбива растителност.</w:t>
      </w:r>
      <w:r w:rsidR="006F72E5" w:rsidRPr="00781FC9">
        <w:rPr>
          <w:bCs/>
          <w:noProof/>
          <w:sz w:val="26"/>
          <w:szCs w:val="26"/>
          <w:lang w:val="bg-BG" w:eastAsia="bg-BG"/>
        </w:rPr>
        <w:t xml:space="preserve"> </w:t>
      </w:r>
      <w:r w:rsidR="00941CB4" w:rsidRPr="00781FC9">
        <w:rPr>
          <w:bCs/>
          <w:noProof/>
          <w:sz w:val="26"/>
          <w:szCs w:val="26"/>
          <w:lang w:val="bg-BG" w:eastAsia="bg-BG"/>
        </w:rPr>
        <w:t xml:space="preserve">Почистване </w:t>
      </w:r>
      <w:r w:rsidR="00292BB4" w:rsidRPr="00781FC9">
        <w:rPr>
          <w:bCs/>
          <w:noProof/>
          <w:sz w:val="26"/>
          <w:szCs w:val="26"/>
          <w:lang w:val="bg-BG" w:eastAsia="bg-BG"/>
        </w:rPr>
        <w:t xml:space="preserve">по дължина на реката в обхвата на населеното място </w:t>
      </w:r>
      <w:r w:rsidR="00096837" w:rsidRPr="00781FC9">
        <w:rPr>
          <w:bCs/>
          <w:noProof/>
          <w:sz w:val="26"/>
          <w:szCs w:val="26"/>
          <w:lang w:val="bg-BG" w:eastAsia="bg-BG"/>
        </w:rPr>
        <w:t>с отстраняване на храсти и дървета</w:t>
      </w:r>
      <w:r w:rsidR="00292BB4" w:rsidRPr="00781FC9">
        <w:rPr>
          <w:bCs/>
          <w:noProof/>
          <w:sz w:val="26"/>
          <w:szCs w:val="26"/>
          <w:lang w:val="bg-BG" w:eastAsia="bg-BG"/>
        </w:rPr>
        <w:t xml:space="preserve"> с диаметър по-малък от 10см и по-голям от 10см</w:t>
      </w:r>
      <w:r w:rsidR="009F778C" w:rsidRPr="00781FC9">
        <w:rPr>
          <w:bCs/>
          <w:noProof/>
          <w:sz w:val="26"/>
          <w:szCs w:val="26"/>
          <w:lang w:val="bg-BG" w:eastAsia="bg-BG"/>
        </w:rPr>
        <w:t xml:space="preserve"> и </w:t>
      </w:r>
      <w:r w:rsidR="00096837" w:rsidRPr="00781FC9">
        <w:rPr>
          <w:bCs/>
          <w:noProof/>
          <w:sz w:val="26"/>
          <w:szCs w:val="26"/>
          <w:lang w:val="bg-BG" w:eastAsia="bg-BG"/>
        </w:rPr>
        <w:t xml:space="preserve"> отстраняване на влаголюбива растителност</w:t>
      </w:r>
      <w:r w:rsidR="00CE5CDD" w:rsidRPr="00781FC9">
        <w:rPr>
          <w:bCs/>
          <w:noProof/>
          <w:sz w:val="26"/>
          <w:szCs w:val="26"/>
          <w:lang w:val="bg-BG" w:eastAsia="bg-BG"/>
        </w:rPr>
        <w:t xml:space="preserve">. </w:t>
      </w:r>
      <w:r w:rsidR="000B6334" w:rsidRPr="00781FC9">
        <w:rPr>
          <w:bCs/>
          <w:noProof/>
          <w:sz w:val="26"/>
          <w:szCs w:val="26"/>
          <w:lang w:val="bg-BG" w:eastAsia="bg-BG"/>
        </w:rPr>
        <w:t>Почистването се извършва машинно</w:t>
      </w:r>
      <w:r w:rsidR="0050076A" w:rsidRPr="00781FC9">
        <w:rPr>
          <w:bCs/>
          <w:noProof/>
          <w:sz w:val="26"/>
          <w:szCs w:val="26"/>
          <w:lang w:val="bg-BG" w:eastAsia="bg-BG"/>
        </w:rPr>
        <w:t>, като за всяк</w:t>
      </w:r>
      <w:r w:rsidR="00292BB4" w:rsidRPr="00781FC9">
        <w:rPr>
          <w:bCs/>
          <w:noProof/>
          <w:sz w:val="26"/>
          <w:szCs w:val="26"/>
          <w:lang w:val="bg-BG" w:eastAsia="bg-BG"/>
        </w:rPr>
        <w:t xml:space="preserve">а от реките </w:t>
      </w:r>
      <w:r w:rsidR="00A97DD8" w:rsidRPr="00781FC9">
        <w:rPr>
          <w:bCs/>
          <w:noProof/>
          <w:sz w:val="26"/>
          <w:szCs w:val="26"/>
          <w:lang w:val="bg-BG" w:eastAsia="bg-BG"/>
        </w:rPr>
        <w:t xml:space="preserve"> са </w:t>
      </w:r>
      <w:r w:rsidR="00292BB4" w:rsidRPr="00781FC9">
        <w:rPr>
          <w:bCs/>
          <w:noProof/>
          <w:sz w:val="26"/>
          <w:szCs w:val="26"/>
          <w:lang w:val="bg-BG" w:eastAsia="bg-BG"/>
        </w:rPr>
        <w:t xml:space="preserve">изготвени количествени сметки. </w:t>
      </w:r>
    </w:p>
    <w:p w:rsidR="00292BB4" w:rsidRPr="00781FC9" w:rsidRDefault="00292BB4" w:rsidP="00781FC9">
      <w:pPr>
        <w:pStyle w:val="Standard"/>
        <w:numPr>
          <w:ilvl w:val="0"/>
          <w:numId w:val="15"/>
        </w:numPr>
        <w:ind w:left="0" w:firstLine="567"/>
        <w:jc w:val="both"/>
        <w:rPr>
          <w:b/>
          <w:sz w:val="26"/>
          <w:szCs w:val="26"/>
          <w:lang w:val="bg-BG"/>
        </w:rPr>
      </w:pPr>
      <w:r w:rsidRPr="00781FC9">
        <w:rPr>
          <w:b/>
          <w:sz w:val="26"/>
          <w:szCs w:val="26"/>
          <w:lang w:val="bg-BG"/>
        </w:rPr>
        <w:t>ГОЛЯМАТА РЕКА</w:t>
      </w:r>
    </w:p>
    <w:p w:rsidR="00292BB4" w:rsidRPr="00781FC9" w:rsidRDefault="00292BB4" w:rsidP="00781FC9">
      <w:pPr>
        <w:ind w:firstLine="567"/>
        <w:jc w:val="both"/>
        <w:rPr>
          <w:rFonts w:cs="Times New Roman"/>
          <w:sz w:val="26"/>
          <w:szCs w:val="26"/>
        </w:rPr>
      </w:pPr>
      <w:r w:rsidRPr="00781FC9">
        <w:rPr>
          <w:rFonts w:cs="Times New Roman"/>
          <w:sz w:val="26"/>
          <w:szCs w:val="26"/>
        </w:rPr>
        <w:t>Реката  е коригирана в границите на регулацията на селото. Коритото е ограничено от стоманобетонови подпорни стени. По дъното на реката има изградени бетонни прагове. Коритото е затлаче</w:t>
      </w:r>
      <w:r w:rsidR="006379E1">
        <w:rPr>
          <w:rFonts w:cs="Times New Roman"/>
          <w:sz w:val="26"/>
          <w:szCs w:val="26"/>
        </w:rPr>
        <w:t>н</w:t>
      </w:r>
      <w:r w:rsidRPr="00781FC9">
        <w:rPr>
          <w:rFonts w:cs="Times New Roman"/>
          <w:sz w:val="26"/>
          <w:szCs w:val="26"/>
        </w:rPr>
        <w:t xml:space="preserve">о , а </w:t>
      </w:r>
      <w:proofErr w:type="spellStart"/>
      <w:r w:rsidRPr="00781FC9">
        <w:rPr>
          <w:rFonts w:cs="Times New Roman"/>
          <w:sz w:val="26"/>
          <w:szCs w:val="26"/>
        </w:rPr>
        <w:t>кюнето</w:t>
      </w:r>
      <w:proofErr w:type="spellEnd"/>
      <w:r w:rsidRPr="00781FC9">
        <w:rPr>
          <w:rFonts w:cs="Times New Roman"/>
          <w:sz w:val="26"/>
          <w:szCs w:val="26"/>
        </w:rPr>
        <w:t xml:space="preserve"> заличено. В рамките на корекцията течението </w:t>
      </w:r>
      <w:proofErr w:type="spellStart"/>
      <w:r w:rsidRPr="00781FC9">
        <w:rPr>
          <w:rFonts w:cs="Times New Roman"/>
          <w:sz w:val="26"/>
          <w:szCs w:val="26"/>
        </w:rPr>
        <w:t>меандрира</w:t>
      </w:r>
      <w:proofErr w:type="spellEnd"/>
      <w:r w:rsidRPr="00781FC9">
        <w:rPr>
          <w:rFonts w:cs="Times New Roman"/>
          <w:sz w:val="26"/>
          <w:szCs w:val="26"/>
        </w:rPr>
        <w:t>, което води от една страна наноса да се отлага, а от друга да</w:t>
      </w:r>
      <w:r w:rsidRPr="00781FC9">
        <w:rPr>
          <w:rFonts w:cs="Times New Roman"/>
          <w:sz w:val="26"/>
          <w:szCs w:val="26"/>
          <w:lang w:val="en-US"/>
        </w:rPr>
        <w:t xml:space="preserve"> </w:t>
      </w:r>
      <w:r w:rsidRPr="00781FC9">
        <w:rPr>
          <w:rFonts w:cs="Times New Roman"/>
          <w:sz w:val="26"/>
          <w:szCs w:val="26"/>
        </w:rPr>
        <w:t xml:space="preserve">се образуват </w:t>
      </w:r>
      <w:r w:rsidR="006379E1" w:rsidRPr="00781FC9">
        <w:rPr>
          <w:rFonts w:cs="Times New Roman"/>
          <w:sz w:val="26"/>
          <w:szCs w:val="26"/>
        </w:rPr>
        <w:t>изравяния</w:t>
      </w:r>
      <w:r w:rsidRPr="00781FC9">
        <w:rPr>
          <w:rFonts w:cs="Times New Roman"/>
          <w:sz w:val="26"/>
          <w:szCs w:val="26"/>
        </w:rPr>
        <w:t xml:space="preserve"> коритото има </w:t>
      </w:r>
      <w:r w:rsidR="006379E1" w:rsidRPr="00781FC9">
        <w:rPr>
          <w:rFonts w:cs="Times New Roman"/>
          <w:sz w:val="26"/>
          <w:szCs w:val="26"/>
        </w:rPr>
        <w:t>израснали</w:t>
      </w:r>
      <w:r w:rsidRPr="00781FC9">
        <w:rPr>
          <w:rFonts w:cs="Times New Roman"/>
          <w:sz w:val="26"/>
          <w:szCs w:val="26"/>
        </w:rPr>
        <w:t xml:space="preserve"> дървета и храсти.</w:t>
      </w:r>
      <w:r w:rsidR="00C62B5F" w:rsidRPr="00781FC9">
        <w:rPr>
          <w:rFonts w:cs="Times New Roman"/>
          <w:sz w:val="26"/>
          <w:szCs w:val="26"/>
        </w:rPr>
        <w:t xml:space="preserve"> </w:t>
      </w:r>
      <w:r w:rsidRPr="00781FC9">
        <w:rPr>
          <w:rFonts w:cs="Times New Roman"/>
          <w:sz w:val="26"/>
          <w:szCs w:val="26"/>
        </w:rPr>
        <w:t>Има разрушени 2 бр. дънни прагове.</w:t>
      </w:r>
    </w:p>
    <w:p w:rsidR="00292BB4" w:rsidRPr="00781FC9" w:rsidRDefault="00292BB4" w:rsidP="00781FC9">
      <w:pPr>
        <w:pStyle w:val="Standard"/>
        <w:ind w:firstLine="567"/>
        <w:jc w:val="both"/>
        <w:rPr>
          <w:b/>
          <w:sz w:val="26"/>
          <w:szCs w:val="26"/>
          <w:u w:val="single"/>
          <w:lang w:val="bg-BG"/>
        </w:rPr>
      </w:pPr>
      <w:r w:rsidRPr="00781FC9">
        <w:rPr>
          <w:b/>
          <w:sz w:val="26"/>
          <w:szCs w:val="26"/>
          <w:u w:val="single"/>
          <w:lang w:val="bg-BG"/>
        </w:rPr>
        <w:t>ХАРАКТЕРИСТИКИ</w:t>
      </w:r>
    </w:p>
    <w:p w:rsidR="00292BB4" w:rsidRPr="00781FC9" w:rsidRDefault="00292BB4" w:rsidP="00781FC9">
      <w:pPr>
        <w:pStyle w:val="Standard"/>
        <w:ind w:firstLine="567"/>
        <w:jc w:val="both"/>
        <w:rPr>
          <w:sz w:val="26"/>
          <w:szCs w:val="26"/>
          <w:lang w:val="bg-BG"/>
        </w:rPr>
      </w:pPr>
      <w:r w:rsidRPr="00781FC9">
        <w:rPr>
          <w:sz w:val="26"/>
          <w:szCs w:val="26"/>
          <w:lang w:val="bg-BG"/>
        </w:rPr>
        <w:t>Дължина– 1000метра</w:t>
      </w:r>
    </w:p>
    <w:p w:rsidR="00292BB4" w:rsidRPr="00781FC9" w:rsidRDefault="00292BB4" w:rsidP="00781FC9">
      <w:pPr>
        <w:pStyle w:val="Standard"/>
        <w:ind w:firstLine="567"/>
        <w:jc w:val="both"/>
        <w:rPr>
          <w:sz w:val="26"/>
          <w:szCs w:val="26"/>
          <w:lang w:val="bg-BG"/>
        </w:rPr>
      </w:pPr>
      <w:r w:rsidRPr="00781FC9">
        <w:rPr>
          <w:sz w:val="26"/>
          <w:szCs w:val="26"/>
          <w:lang w:val="bg-BG"/>
        </w:rPr>
        <w:t>Параметри на канала</w:t>
      </w:r>
    </w:p>
    <w:p w:rsidR="00292BB4" w:rsidRPr="00781FC9" w:rsidRDefault="00292BB4" w:rsidP="00781FC9">
      <w:pPr>
        <w:pStyle w:val="Standard"/>
        <w:ind w:firstLine="567"/>
        <w:jc w:val="both"/>
        <w:rPr>
          <w:sz w:val="26"/>
          <w:szCs w:val="26"/>
          <w:lang w:val="bg-BG"/>
        </w:rPr>
      </w:pPr>
      <w:r w:rsidRPr="00781FC9">
        <w:rPr>
          <w:sz w:val="26"/>
          <w:szCs w:val="26"/>
          <w:lang w:val="bg-BG"/>
        </w:rPr>
        <w:t>Дъно-10,00м;</w:t>
      </w:r>
    </w:p>
    <w:p w:rsidR="00292BB4" w:rsidRPr="00781FC9" w:rsidRDefault="00292BB4" w:rsidP="00781FC9">
      <w:pPr>
        <w:pStyle w:val="Standard"/>
        <w:ind w:firstLine="567"/>
        <w:jc w:val="both"/>
        <w:rPr>
          <w:sz w:val="26"/>
          <w:szCs w:val="26"/>
          <w:lang w:val="bg-BG"/>
        </w:rPr>
      </w:pPr>
      <w:r w:rsidRPr="00781FC9">
        <w:rPr>
          <w:sz w:val="26"/>
          <w:szCs w:val="26"/>
          <w:lang w:val="bg-BG"/>
        </w:rPr>
        <w:t>Откос-1:0,2</w:t>
      </w:r>
    </w:p>
    <w:p w:rsidR="00292BB4" w:rsidRPr="00781FC9" w:rsidRDefault="00292BB4" w:rsidP="00781FC9">
      <w:pPr>
        <w:pStyle w:val="Standard"/>
        <w:ind w:firstLine="567"/>
        <w:jc w:val="both"/>
        <w:rPr>
          <w:sz w:val="26"/>
          <w:szCs w:val="26"/>
          <w:lang w:val="bg-BG"/>
        </w:rPr>
      </w:pPr>
      <w:r w:rsidRPr="00781FC9">
        <w:rPr>
          <w:sz w:val="26"/>
          <w:szCs w:val="26"/>
          <w:lang w:val="bg-BG"/>
        </w:rPr>
        <w:t>Средна дълбочина на натлака-0,25м</w:t>
      </w:r>
    </w:p>
    <w:p w:rsidR="00292BB4" w:rsidRPr="00C62B5F" w:rsidRDefault="00292BB4" w:rsidP="00292BB4">
      <w:pPr>
        <w:pStyle w:val="Standard"/>
        <w:ind w:left="1068"/>
        <w:jc w:val="both"/>
        <w:rPr>
          <w:sz w:val="22"/>
          <w:szCs w:val="22"/>
          <w:lang w:val="bg-BG"/>
        </w:rPr>
      </w:pPr>
    </w:p>
    <w:p w:rsidR="00611A8D" w:rsidRPr="00C62B5F" w:rsidRDefault="000E5FA0" w:rsidP="00F60001">
      <w:pPr>
        <w:pStyle w:val="Standard"/>
        <w:jc w:val="both"/>
        <w:rPr>
          <w:sz w:val="22"/>
          <w:szCs w:val="22"/>
          <w:lang w:val="bg-BG"/>
        </w:rPr>
      </w:pPr>
      <w:r w:rsidRPr="000E5FA0">
        <w:rPr>
          <w:noProof/>
          <w:lang w:val="bg-BG" w:eastAsia="bg-BG"/>
        </w:rPr>
        <w:lastRenderedPageBreak/>
        <w:drawing>
          <wp:inline distT="0" distB="0" distL="0" distR="0">
            <wp:extent cx="4762500" cy="5693410"/>
            <wp:effectExtent l="0" t="0" r="0" b="254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693410"/>
                    </a:xfrm>
                    <a:prstGeom prst="rect">
                      <a:avLst/>
                    </a:prstGeom>
                    <a:noFill/>
                    <a:ln>
                      <a:noFill/>
                    </a:ln>
                  </pic:spPr>
                </pic:pic>
              </a:graphicData>
            </a:graphic>
          </wp:inline>
        </w:drawing>
      </w:r>
    </w:p>
    <w:p w:rsidR="00292BB4" w:rsidRPr="00C62B5F" w:rsidRDefault="00292BB4" w:rsidP="00F60001">
      <w:pPr>
        <w:pStyle w:val="Standard"/>
        <w:jc w:val="both"/>
        <w:rPr>
          <w:sz w:val="22"/>
          <w:szCs w:val="22"/>
          <w:lang w:val="bg-BG"/>
        </w:rPr>
      </w:pPr>
    </w:p>
    <w:p w:rsidR="000D7B6F" w:rsidRPr="00781FC9" w:rsidRDefault="00E875EF" w:rsidP="00781FC9">
      <w:pPr>
        <w:pStyle w:val="Standard"/>
        <w:numPr>
          <w:ilvl w:val="0"/>
          <w:numId w:val="15"/>
        </w:numPr>
        <w:ind w:left="0" w:firstLine="567"/>
        <w:jc w:val="both"/>
        <w:rPr>
          <w:b/>
          <w:sz w:val="26"/>
          <w:szCs w:val="26"/>
          <w:lang w:val="bg-BG"/>
        </w:rPr>
      </w:pPr>
      <w:r w:rsidRPr="00781FC9">
        <w:rPr>
          <w:b/>
          <w:sz w:val="26"/>
          <w:szCs w:val="26"/>
          <w:lang w:val="bg-BG"/>
        </w:rPr>
        <w:t>МАНАСТИСКА РЕКА</w:t>
      </w:r>
    </w:p>
    <w:p w:rsidR="00E875EF" w:rsidRPr="00781FC9" w:rsidRDefault="00E875EF" w:rsidP="00781FC9">
      <w:pPr>
        <w:ind w:firstLine="567"/>
        <w:jc w:val="both"/>
        <w:rPr>
          <w:rFonts w:cs="Times New Roman"/>
          <w:i/>
          <w:sz w:val="26"/>
          <w:szCs w:val="26"/>
          <w:lang w:val="en-US"/>
        </w:rPr>
      </w:pPr>
      <w:r w:rsidRPr="00781FC9">
        <w:rPr>
          <w:rFonts w:cs="Times New Roman"/>
          <w:i/>
          <w:sz w:val="26"/>
          <w:szCs w:val="26"/>
        </w:rPr>
        <w:t>Реката  е коригирана в границите на регулацията на селото. Коритото е ограничено от земно насипни диги. Кори</w:t>
      </w:r>
      <w:r w:rsidR="00781FC9" w:rsidRPr="00781FC9">
        <w:rPr>
          <w:rFonts w:cs="Times New Roman"/>
          <w:i/>
          <w:sz w:val="26"/>
          <w:szCs w:val="26"/>
        </w:rPr>
        <w:t>тото е затлаче</w:t>
      </w:r>
      <w:r w:rsidR="006379E1">
        <w:rPr>
          <w:rFonts w:cs="Times New Roman"/>
          <w:i/>
          <w:sz w:val="26"/>
          <w:szCs w:val="26"/>
        </w:rPr>
        <w:t>н</w:t>
      </w:r>
      <w:r w:rsidR="00781FC9" w:rsidRPr="00781FC9">
        <w:rPr>
          <w:rFonts w:cs="Times New Roman"/>
          <w:i/>
          <w:sz w:val="26"/>
          <w:szCs w:val="26"/>
        </w:rPr>
        <w:t>о</w:t>
      </w:r>
      <w:r w:rsidRPr="00781FC9">
        <w:rPr>
          <w:rFonts w:cs="Times New Roman"/>
          <w:i/>
          <w:sz w:val="26"/>
          <w:szCs w:val="26"/>
        </w:rPr>
        <w:t xml:space="preserve">, а </w:t>
      </w:r>
      <w:proofErr w:type="spellStart"/>
      <w:r w:rsidRPr="00781FC9">
        <w:rPr>
          <w:rFonts w:cs="Times New Roman"/>
          <w:i/>
          <w:sz w:val="26"/>
          <w:szCs w:val="26"/>
        </w:rPr>
        <w:t>кюнето</w:t>
      </w:r>
      <w:proofErr w:type="spellEnd"/>
      <w:r w:rsidRPr="00781FC9">
        <w:rPr>
          <w:rFonts w:cs="Times New Roman"/>
          <w:i/>
          <w:sz w:val="26"/>
          <w:szCs w:val="26"/>
        </w:rPr>
        <w:t xml:space="preserve"> заличено. В рамките на корекцията течението </w:t>
      </w:r>
      <w:proofErr w:type="spellStart"/>
      <w:r w:rsidRPr="00781FC9">
        <w:rPr>
          <w:rFonts w:cs="Times New Roman"/>
          <w:i/>
          <w:sz w:val="26"/>
          <w:szCs w:val="26"/>
        </w:rPr>
        <w:t>меандрира</w:t>
      </w:r>
      <w:proofErr w:type="spellEnd"/>
      <w:r w:rsidRPr="00781FC9">
        <w:rPr>
          <w:rFonts w:cs="Times New Roman"/>
          <w:i/>
          <w:sz w:val="26"/>
          <w:szCs w:val="26"/>
        </w:rPr>
        <w:t>, което води от една страна наноса да се отлага, а от друга да</w:t>
      </w:r>
      <w:r w:rsidR="00D166DE" w:rsidRPr="00781FC9">
        <w:rPr>
          <w:rFonts w:cs="Times New Roman"/>
          <w:i/>
          <w:sz w:val="26"/>
          <w:szCs w:val="26"/>
        </w:rPr>
        <w:t xml:space="preserve"> </w:t>
      </w:r>
      <w:r w:rsidRPr="00781FC9">
        <w:rPr>
          <w:rFonts w:cs="Times New Roman"/>
          <w:i/>
          <w:sz w:val="26"/>
          <w:szCs w:val="26"/>
        </w:rPr>
        <w:t xml:space="preserve">се образуват изравяния.В коритото има израснали дървета и храсти. В настоящата разработка предвижда саниращи мероприятия на съществуващ мост с </w:t>
      </w:r>
      <w:r w:rsidRPr="00781FC9">
        <w:rPr>
          <w:rFonts w:cs="Times New Roman"/>
          <w:i/>
          <w:sz w:val="26"/>
          <w:szCs w:val="26"/>
          <w:lang w:val="en-US"/>
        </w:rPr>
        <w:t>L 34.50m.</w:t>
      </w:r>
    </w:p>
    <w:p w:rsidR="00E875EF" w:rsidRPr="00781FC9" w:rsidRDefault="00E875EF" w:rsidP="00781FC9">
      <w:pPr>
        <w:pStyle w:val="Standard"/>
        <w:ind w:firstLine="567"/>
        <w:jc w:val="both"/>
        <w:rPr>
          <w:sz w:val="26"/>
          <w:szCs w:val="26"/>
          <w:lang w:val="bg-BG"/>
        </w:rPr>
      </w:pPr>
    </w:p>
    <w:p w:rsidR="00E875EF" w:rsidRPr="00781FC9" w:rsidRDefault="00E875EF" w:rsidP="00781FC9">
      <w:pPr>
        <w:pStyle w:val="Standard"/>
        <w:ind w:firstLine="567"/>
        <w:jc w:val="both"/>
        <w:rPr>
          <w:b/>
          <w:sz w:val="26"/>
          <w:szCs w:val="26"/>
          <w:u w:val="single"/>
          <w:lang w:val="bg-BG"/>
        </w:rPr>
      </w:pPr>
      <w:r w:rsidRPr="00781FC9">
        <w:rPr>
          <w:b/>
          <w:sz w:val="26"/>
          <w:szCs w:val="26"/>
          <w:u w:val="single"/>
          <w:lang w:val="bg-BG"/>
        </w:rPr>
        <w:t>ХАРАКТЕРИСТИКИ</w:t>
      </w:r>
    </w:p>
    <w:p w:rsidR="00E875EF" w:rsidRPr="00781FC9" w:rsidRDefault="00E875EF" w:rsidP="00781FC9">
      <w:pPr>
        <w:pStyle w:val="Standard"/>
        <w:ind w:firstLine="567"/>
        <w:jc w:val="both"/>
        <w:rPr>
          <w:sz w:val="26"/>
          <w:szCs w:val="26"/>
          <w:lang w:val="bg-BG"/>
        </w:rPr>
      </w:pPr>
      <w:r w:rsidRPr="00781FC9">
        <w:rPr>
          <w:sz w:val="26"/>
          <w:szCs w:val="26"/>
          <w:lang w:val="bg-BG"/>
        </w:rPr>
        <w:t>Дължина– 2000метра</w:t>
      </w:r>
    </w:p>
    <w:p w:rsidR="00E875EF" w:rsidRPr="00781FC9" w:rsidRDefault="00E875EF" w:rsidP="00781FC9">
      <w:pPr>
        <w:pStyle w:val="Standard"/>
        <w:ind w:firstLine="567"/>
        <w:jc w:val="both"/>
        <w:rPr>
          <w:sz w:val="26"/>
          <w:szCs w:val="26"/>
          <w:lang w:val="bg-BG"/>
        </w:rPr>
      </w:pPr>
      <w:r w:rsidRPr="00781FC9">
        <w:rPr>
          <w:sz w:val="26"/>
          <w:szCs w:val="26"/>
          <w:lang w:val="bg-BG"/>
        </w:rPr>
        <w:t>Параметри на канала</w:t>
      </w:r>
    </w:p>
    <w:p w:rsidR="00E875EF" w:rsidRPr="00781FC9" w:rsidRDefault="00E875EF" w:rsidP="00781FC9">
      <w:pPr>
        <w:pStyle w:val="Standard"/>
        <w:ind w:firstLine="567"/>
        <w:jc w:val="both"/>
        <w:rPr>
          <w:sz w:val="26"/>
          <w:szCs w:val="26"/>
          <w:lang w:val="bg-BG"/>
        </w:rPr>
      </w:pPr>
      <w:r w:rsidRPr="00781FC9">
        <w:rPr>
          <w:sz w:val="26"/>
          <w:szCs w:val="26"/>
          <w:lang w:val="bg-BG"/>
        </w:rPr>
        <w:t>Дъно-10,00м;</w:t>
      </w:r>
    </w:p>
    <w:p w:rsidR="00E875EF" w:rsidRPr="00781FC9" w:rsidRDefault="00E875EF" w:rsidP="00781FC9">
      <w:pPr>
        <w:pStyle w:val="Standard"/>
        <w:ind w:firstLine="567"/>
        <w:jc w:val="both"/>
        <w:rPr>
          <w:sz w:val="26"/>
          <w:szCs w:val="26"/>
          <w:lang w:val="bg-BG"/>
        </w:rPr>
      </w:pPr>
      <w:r w:rsidRPr="00781FC9">
        <w:rPr>
          <w:sz w:val="26"/>
          <w:szCs w:val="26"/>
          <w:lang w:val="bg-BG"/>
        </w:rPr>
        <w:t>Откос-1:1,5</w:t>
      </w:r>
    </w:p>
    <w:p w:rsidR="00E875EF" w:rsidRPr="00781FC9" w:rsidRDefault="00E875EF" w:rsidP="00781FC9">
      <w:pPr>
        <w:pStyle w:val="Standard"/>
        <w:ind w:firstLine="567"/>
        <w:jc w:val="both"/>
        <w:rPr>
          <w:sz w:val="26"/>
          <w:szCs w:val="26"/>
          <w:lang w:val="bg-BG"/>
        </w:rPr>
      </w:pPr>
      <w:r w:rsidRPr="00781FC9">
        <w:rPr>
          <w:sz w:val="26"/>
          <w:szCs w:val="26"/>
          <w:lang w:val="bg-BG"/>
        </w:rPr>
        <w:t>Средна дълбочина на натлака-0,25м</w:t>
      </w:r>
    </w:p>
    <w:p w:rsidR="00E875EF" w:rsidRPr="00C62B5F" w:rsidRDefault="00E875EF" w:rsidP="00E875EF">
      <w:pPr>
        <w:pStyle w:val="Standard"/>
        <w:ind w:left="1068"/>
        <w:jc w:val="both"/>
        <w:rPr>
          <w:sz w:val="22"/>
          <w:szCs w:val="22"/>
          <w:lang w:val="bg-BG"/>
        </w:rPr>
      </w:pPr>
    </w:p>
    <w:p w:rsidR="00E875EF" w:rsidRPr="00C62B5F" w:rsidRDefault="000E5FA0" w:rsidP="00E875EF">
      <w:pPr>
        <w:pStyle w:val="Standard"/>
        <w:ind w:left="1068"/>
        <w:jc w:val="both"/>
        <w:rPr>
          <w:sz w:val="22"/>
          <w:szCs w:val="22"/>
          <w:lang w:val="bg-BG"/>
        </w:rPr>
      </w:pPr>
      <w:r w:rsidRPr="000E5FA0">
        <w:rPr>
          <w:noProof/>
          <w:lang w:val="bg-BG" w:eastAsia="bg-BG"/>
        </w:rPr>
        <w:lastRenderedPageBreak/>
        <w:drawing>
          <wp:inline distT="0" distB="0" distL="0" distR="0">
            <wp:extent cx="4762500" cy="75819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7581900"/>
                    </a:xfrm>
                    <a:prstGeom prst="rect">
                      <a:avLst/>
                    </a:prstGeom>
                    <a:noFill/>
                    <a:ln>
                      <a:noFill/>
                    </a:ln>
                  </pic:spPr>
                </pic:pic>
              </a:graphicData>
            </a:graphic>
          </wp:inline>
        </w:drawing>
      </w:r>
    </w:p>
    <w:p w:rsidR="00E875EF" w:rsidRPr="00C62B5F" w:rsidRDefault="00E875EF" w:rsidP="00E875EF">
      <w:pPr>
        <w:pStyle w:val="Standard"/>
        <w:ind w:left="1068"/>
        <w:jc w:val="both"/>
        <w:rPr>
          <w:sz w:val="22"/>
          <w:szCs w:val="22"/>
          <w:lang w:val="bg-BG"/>
        </w:rPr>
      </w:pPr>
    </w:p>
    <w:p w:rsidR="00E02AFA" w:rsidRPr="00781FC9" w:rsidRDefault="00E02AFA" w:rsidP="00781FC9">
      <w:pPr>
        <w:pStyle w:val="1"/>
        <w:numPr>
          <w:ilvl w:val="1"/>
          <w:numId w:val="10"/>
        </w:numPr>
        <w:ind w:left="0" w:firstLine="567"/>
        <w:contextualSpacing/>
        <w:jc w:val="both"/>
        <w:rPr>
          <w:b/>
          <w:snapToGrid w:val="0"/>
          <w:sz w:val="26"/>
          <w:szCs w:val="26"/>
          <w:lang w:val="bg-BG" w:eastAsia="en-US"/>
        </w:rPr>
      </w:pPr>
      <w:r w:rsidRPr="00781FC9">
        <w:rPr>
          <w:b/>
          <w:snapToGrid w:val="0"/>
          <w:sz w:val="26"/>
          <w:szCs w:val="26"/>
          <w:lang w:val="bg-BG" w:eastAsia="en-US"/>
        </w:rPr>
        <w:t>ДЕЙНОСТИ И ОБХВАТ</w:t>
      </w:r>
    </w:p>
    <w:p w:rsidR="00DF5CB8" w:rsidRPr="00781FC9" w:rsidRDefault="00E02AFA" w:rsidP="00781FC9">
      <w:pPr>
        <w:pStyle w:val="Standard"/>
        <w:ind w:firstLine="567"/>
        <w:jc w:val="both"/>
        <w:rPr>
          <w:sz w:val="26"/>
          <w:szCs w:val="26"/>
          <w:lang w:val="bg-BG"/>
        </w:rPr>
      </w:pPr>
      <w:r w:rsidRPr="00781FC9">
        <w:rPr>
          <w:sz w:val="26"/>
          <w:szCs w:val="26"/>
          <w:lang w:val="bg-BG"/>
        </w:rPr>
        <w:t>Почистването на речните корита се състои в почистване на тревиста и влаголюбива растителност, отстраняване /изкореняване/ храстовидна и дървесна растителност</w:t>
      </w:r>
      <w:r w:rsidR="00DF5CB8" w:rsidRPr="00781FC9">
        <w:rPr>
          <w:sz w:val="26"/>
          <w:szCs w:val="26"/>
          <w:lang w:val="bg-BG"/>
        </w:rPr>
        <w:t>; П</w:t>
      </w:r>
      <w:r w:rsidRPr="00781FC9">
        <w:rPr>
          <w:sz w:val="26"/>
          <w:szCs w:val="26"/>
          <w:lang w:val="bg-BG"/>
        </w:rPr>
        <w:t xml:space="preserve">ремахване /изкореняване/ дървета </w:t>
      </w:r>
      <w:r w:rsidR="00DF5CB8" w:rsidRPr="00781FC9">
        <w:rPr>
          <w:sz w:val="26"/>
          <w:szCs w:val="26"/>
          <w:lang w:val="bg-BG"/>
        </w:rPr>
        <w:t>с диаметър</w:t>
      </w:r>
      <w:r w:rsidR="00E875EF" w:rsidRPr="00781FC9">
        <w:rPr>
          <w:sz w:val="26"/>
          <w:szCs w:val="26"/>
          <w:lang w:val="bg-BG"/>
        </w:rPr>
        <w:t xml:space="preserve"> по-малък и </w:t>
      </w:r>
      <w:r w:rsidR="00DF5CB8" w:rsidRPr="00781FC9">
        <w:rPr>
          <w:sz w:val="26"/>
          <w:szCs w:val="26"/>
          <w:lang w:val="bg-BG"/>
        </w:rPr>
        <w:t xml:space="preserve"> по-голям от </w:t>
      </w:r>
      <w:r w:rsidR="00E875EF" w:rsidRPr="00781FC9">
        <w:rPr>
          <w:sz w:val="26"/>
          <w:szCs w:val="26"/>
          <w:lang w:val="bg-BG"/>
        </w:rPr>
        <w:t>10см</w:t>
      </w:r>
      <w:r w:rsidR="00DF5CB8" w:rsidRPr="00781FC9">
        <w:rPr>
          <w:sz w:val="26"/>
          <w:szCs w:val="26"/>
          <w:lang w:val="bg-BG"/>
        </w:rPr>
        <w:t>.; И</w:t>
      </w:r>
      <w:r w:rsidRPr="00781FC9">
        <w:rPr>
          <w:sz w:val="26"/>
          <w:szCs w:val="26"/>
          <w:lang w:val="bg-BG"/>
        </w:rPr>
        <w:t>зкоп машинен за оформяне на речно корито</w:t>
      </w:r>
      <w:r w:rsidR="00DF5CB8" w:rsidRPr="00781FC9">
        <w:rPr>
          <w:sz w:val="26"/>
          <w:szCs w:val="26"/>
          <w:lang w:val="bg-BG"/>
        </w:rPr>
        <w:t xml:space="preserve"> </w:t>
      </w:r>
      <w:r w:rsidR="00E875EF" w:rsidRPr="00781FC9">
        <w:rPr>
          <w:sz w:val="26"/>
          <w:szCs w:val="26"/>
          <w:lang w:val="bg-BG"/>
        </w:rPr>
        <w:t>/канал</w:t>
      </w:r>
      <w:r w:rsidRPr="00781FC9">
        <w:rPr>
          <w:sz w:val="26"/>
          <w:szCs w:val="26"/>
          <w:lang w:val="bg-BG"/>
        </w:rPr>
        <w:t>/</w:t>
      </w:r>
      <w:r w:rsidR="00DF5CB8" w:rsidRPr="00781FC9">
        <w:rPr>
          <w:sz w:val="26"/>
          <w:szCs w:val="26"/>
          <w:lang w:val="bg-BG"/>
        </w:rPr>
        <w:t>, и</w:t>
      </w:r>
      <w:r w:rsidR="00E875EF" w:rsidRPr="00781FC9">
        <w:rPr>
          <w:sz w:val="26"/>
          <w:szCs w:val="26"/>
          <w:lang w:val="bg-BG"/>
        </w:rPr>
        <w:t xml:space="preserve">зправяне на течението и направа на </w:t>
      </w:r>
      <w:proofErr w:type="spellStart"/>
      <w:r w:rsidR="00E875EF" w:rsidRPr="00781FC9">
        <w:rPr>
          <w:sz w:val="26"/>
          <w:szCs w:val="26"/>
          <w:lang w:val="bg-BG"/>
        </w:rPr>
        <w:t>кюне</w:t>
      </w:r>
      <w:proofErr w:type="spellEnd"/>
      <w:r w:rsidR="00E875EF" w:rsidRPr="00781FC9">
        <w:rPr>
          <w:sz w:val="26"/>
          <w:szCs w:val="26"/>
          <w:lang w:val="bg-BG"/>
        </w:rPr>
        <w:t xml:space="preserve"> за провеждане на водните количества.</w:t>
      </w:r>
      <w:r w:rsidRPr="00781FC9">
        <w:rPr>
          <w:sz w:val="26"/>
          <w:szCs w:val="26"/>
          <w:lang w:val="bg-BG"/>
        </w:rPr>
        <w:t xml:space="preserve"> </w:t>
      </w:r>
    </w:p>
    <w:p w:rsidR="004F6271" w:rsidRPr="00781FC9" w:rsidRDefault="004F6271" w:rsidP="00781FC9">
      <w:pPr>
        <w:pStyle w:val="Standard"/>
        <w:ind w:firstLine="567"/>
        <w:jc w:val="both"/>
        <w:rPr>
          <w:b/>
          <w:sz w:val="26"/>
          <w:szCs w:val="26"/>
          <w:lang w:val="bg-BG"/>
        </w:rPr>
      </w:pPr>
      <w:r w:rsidRPr="00781FC9">
        <w:rPr>
          <w:b/>
          <w:sz w:val="26"/>
          <w:szCs w:val="26"/>
          <w:lang w:val="bg-BG"/>
        </w:rPr>
        <w:t>4.1. Видове конкретни дейности при изпълнение на поръчката</w:t>
      </w:r>
    </w:p>
    <w:p w:rsidR="00DF5CB8" w:rsidRPr="00781FC9" w:rsidRDefault="00001D44"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„Почистване и изкореняване на храсти при наличие на водно течение“</w:t>
      </w:r>
      <w:r w:rsidR="00DF5CB8" w:rsidRPr="00781FC9">
        <w:rPr>
          <w:b/>
          <w:i/>
          <w:sz w:val="26"/>
          <w:szCs w:val="26"/>
          <w:u w:val="single"/>
          <w:lang w:val="bg-BG"/>
        </w:rPr>
        <w:t>:</w:t>
      </w:r>
    </w:p>
    <w:p w:rsidR="00001D44" w:rsidRPr="00781FC9" w:rsidRDefault="00DF5CB8" w:rsidP="00781FC9">
      <w:pPr>
        <w:pStyle w:val="Standard"/>
        <w:ind w:firstLine="567"/>
        <w:jc w:val="both"/>
        <w:rPr>
          <w:sz w:val="26"/>
          <w:szCs w:val="26"/>
          <w:lang w:val="bg-BG"/>
        </w:rPr>
      </w:pPr>
      <w:r w:rsidRPr="00781FC9">
        <w:rPr>
          <w:sz w:val="26"/>
          <w:szCs w:val="26"/>
          <w:lang w:val="bg-BG"/>
        </w:rPr>
        <w:lastRenderedPageBreak/>
        <w:t xml:space="preserve">При извършване на дейността със съответната техника се отстраняват /изкореняват/ храсти; отстранява се влаголюбива растителност. </w:t>
      </w:r>
    </w:p>
    <w:p w:rsidR="00001D44" w:rsidRPr="00781FC9" w:rsidRDefault="00001D44" w:rsidP="00781FC9">
      <w:pPr>
        <w:pStyle w:val="Standard"/>
        <w:ind w:firstLine="567"/>
        <w:jc w:val="both"/>
        <w:rPr>
          <w:sz w:val="26"/>
          <w:szCs w:val="26"/>
          <w:lang w:val="bg-BG"/>
        </w:rPr>
      </w:pPr>
    </w:p>
    <w:p w:rsidR="00001D44" w:rsidRPr="00781FC9" w:rsidRDefault="00001D44"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„Изсичане на дървета с Ф&gt;10 см“</w:t>
      </w:r>
    </w:p>
    <w:p w:rsidR="00001D44" w:rsidRPr="00781FC9" w:rsidRDefault="00001D44"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„Изсичане и изкореняване на дървета с Ф&lt;10 см“</w:t>
      </w:r>
    </w:p>
    <w:p w:rsidR="00DF5CB8" w:rsidRPr="00781FC9" w:rsidRDefault="00001D44" w:rsidP="00781FC9">
      <w:pPr>
        <w:pStyle w:val="Standard"/>
        <w:ind w:firstLine="567"/>
        <w:jc w:val="both"/>
        <w:rPr>
          <w:sz w:val="26"/>
          <w:szCs w:val="26"/>
          <w:lang w:val="bg-BG"/>
        </w:rPr>
      </w:pPr>
      <w:r w:rsidRPr="00781FC9">
        <w:rPr>
          <w:sz w:val="26"/>
          <w:szCs w:val="26"/>
          <w:lang w:val="bg-BG"/>
        </w:rPr>
        <w:t xml:space="preserve">При извършване на дейността със съответната техника се отсичат  дървета с диаметър по-голям от 10см, а дърветата с диаметър по – малък от 10см се отсичат и изкореняват. </w:t>
      </w:r>
      <w:r w:rsidR="00DF5CB8" w:rsidRPr="00781FC9">
        <w:rPr>
          <w:sz w:val="26"/>
          <w:szCs w:val="26"/>
          <w:lang w:val="bg-BG"/>
        </w:rPr>
        <w:t xml:space="preserve">Получените </w:t>
      </w:r>
      <w:r w:rsidRPr="00781FC9">
        <w:rPr>
          <w:sz w:val="26"/>
          <w:szCs w:val="26"/>
          <w:lang w:val="bg-BG"/>
        </w:rPr>
        <w:t>дървесни</w:t>
      </w:r>
      <w:r w:rsidR="00DF5CB8" w:rsidRPr="00781FC9">
        <w:rPr>
          <w:sz w:val="26"/>
          <w:szCs w:val="26"/>
          <w:lang w:val="bg-BG"/>
        </w:rPr>
        <w:t xml:space="preserve"> отпадъци се </w:t>
      </w:r>
      <w:r w:rsidRPr="00781FC9">
        <w:rPr>
          <w:sz w:val="26"/>
          <w:szCs w:val="26"/>
          <w:lang w:val="bg-BG"/>
        </w:rPr>
        <w:t xml:space="preserve">сортират и </w:t>
      </w:r>
      <w:r w:rsidR="00DF5CB8" w:rsidRPr="00781FC9">
        <w:rPr>
          <w:sz w:val="26"/>
          <w:szCs w:val="26"/>
          <w:lang w:val="bg-BG"/>
        </w:rPr>
        <w:t>преместват/превозват/ на ра</w:t>
      </w:r>
      <w:r w:rsidR="006379E1">
        <w:rPr>
          <w:sz w:val="26"/>
          <w:szCs w:val="26"/>
          <w:lang w:val="bg-BG"/>
        </w:rPr>
        <w:t>з</w:t>
      </w:r>
      <w:r w:rsidR="00DF5CB8" w:rsidRPr="00781FC9">
        <w:rPr>
          <w:sz w:val="26"/>
          <w:szCs w:val="26"/>
          <w:lang w:val="bg-BG"/>
        </w:rPr>
        <w:t xml:space="preserve">стояние до </w:t>
      </w:r>
      <w:r w:rsidR="0004331B" w:rsidRPr="00781FC9">
        <w:rPr>
          <w:sz w:val="26"/>
          <w:szCs w:val="26"/>
          <w:lang w:val="bg-BG"/>
        </w:rPr>
        <w:t>30</w:t>
      </w:r>
      <w:r w:rsidR="00131582" w:rsidRPr="00781FC9">
        <w:rPr>
          <w:sz w:val="26"/>
          <w:szCs w:val="26"/>
          <w:lang w:val="bg-BG"/>
        </w:rPr>
        <w:t xml:space="preserve"> метра от дерето /</w:t>
      </w:r>
      <w:r w:rsidR="00DF5CB8" w:rsidRPr="00781FC9">
        <w:rPr>
          <w:sz w:val="26"/>
          <w:szCs w:val="26"/>
          <w:lang w:val="bg-BG"/>
        </w:rPr>
        <w:t>канала/</w:t>
      </w:r>
      <w:r w:rsidRPr="00781FC9">
        <w:rPr>
          <w:sz w:val="26"/>
          <w:szCs w:val="26"/>
          <w:lang w:val="bg-BG"/>
        </w:rPr>
        <w:t xml:space="preserve"> .</w:t>
      </w:r>
    </w:p>
    <w:p w:rsidR="00C2422E" w:rsidRDefault="00D166DE" w:rsidP="00781FC9">
      <w:pPr>
        <w:pStyle w:val="Standard"/>
        <w:ind w:firstLine="567"/>
        <w:jc w:val="both"/>
        <w:rPr>
          <w:sz w:val="26"/>
          <w:szCs w:val="26"/>
          <w:lang w:val="bg-BG"/>
        </w:rPr>
      </w:pPr>
      <w:r w:rsidRPr="00781FC9">
        <w:rPr>
          <w:sz w:val="26"/>
          <w:szCs w:val="26"/>
          <w:lang w:val="bg-BG"/>
        </w:rPr>
        <w:t>При д</w:t>
      </w:r>
      <w:r w:rsidR="00C2422E" w:rsidRPr="00781FC9">
        <w:rPr>
          <w:sz w:val="26"/>
          <w:szCs w:val="26"/>
          <w:lang w:val="bg-BG"/>
        </w:rPr>
        <w:t xml:space="preserve">ърветата </w:t>
      </w:r>
      <w:r w:rsidRPr="00781FC9">
        <w:rPr>
          <w:sz w:val="26"/>
          <w:szCs w:val="26"/>
          <w:lang w:val="bg-BG"/>
        </w:rPr>
        <w:t xml:space="preserve">които </w:t>
      </w:r>
      <w:r w:rsidR="00C2422E" w:rsidRPr="00781FC9">
        <w:rPr>
          <w:sz w:val="26"/>
          <w:szCs w:val="26"/>
          <w:lang w:val="bg-BG"/>
        </w:rPr>
        <w:t xml:space="preserve">се изкореняват, образувалите се дупки се запълват със земна почва. </w:t>
      </w:r>
    </w:p>
    <w:p w:rsidR="00781FC9" w:rsidRPr="00781FC9" w:rsidRDefault="00781FC9" w:rsidP="00781FC9">
      <w:pPr>
        <w:pStyle w:val="Standard"/>
        <w:ind w:firstLine="567"/>
        <w:jc w:val="both"/>
        <w:rPr>
          <w:sz w:val="26"/>
          <w:szCs w:val="26"/>
          <w:lang w:val="bg-BG"/>
        </w:rPr>
      </w:pPr>
    </w:p>
    <w:p w:rsidR="00001D44" w:rsidRPr="00781FC9" w:rsidRDefault="00001D44"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„Сортиране и пренос на дървен материал“</w:t>
      </w:r>
    </w:p>
    <w:p w:rsidR="00001D44" w:rsidRPr="00781FC9" w:rsidRDefault="00001D44" w:rsidP="00781FC9">
      <w:pPr>
        <w:pStyle w:val="Standard"/>
        <w:ind w:firstLine="567"/>
        <w:jc w:val="both"/>
        <w:rPr>
          <w:sz w:val="26"/>
          <w:szCs w:val="26"/>
          <w:lang w:val="bg-BG"/>
        </w:rPr>
      </w:pPr>
      <w:r w:rsidRPr="00781FC9">
        <w:rPr>
          <w:sz w:val="26"/>
          <w:szCs w:val="26"/>
          <w:lang w:val="bg-BG"/>
        </w:rPr>
        <w:t>Добитите от предходните две дейности дървесни отпадъци се сортират  и преместват/превозват/ на ра</w:t>
      </w:r>
      <w:r w:rsidR="00781FC9" w:rsidRPr="00781FC9">
        <w:rPr>
          <w:sz w:val="26"/>
          <w:szCs w:val="26"/>
          <w:lang w:val="bg-BG"/>
        </w:rPr>
        <w:t>з</w:t>
      </w:r>
      <w:r w:rsidRPr="00781FC9">
        <w:rPr>
          <w:sz w:val="26"/>
          <w:szCs w:val="26"/>
          <w:lang w:val="bg-BG"/>
        </w:rPr>
        <w:t>стояние до 30 метра от дерето /канала/.</w:t>
      </w:r>
    </w:p>
    <w:p w:rsidR="00001D44" w:rsidRPr="00781FC9" w:rsidRDefault="00001D44" w:rsidP="00781FC9">
      <w:pPr>
        <w:pStyle w:val="Standard"/>
        <w:ind w:firstLine="567"/>
        <w:jc w:val="both"/>
        <w:rPr>
          <w:sz w:val="26"/>
          <w:szCs w:val="26"/>
          <w:lang w:val="bg-BG"/>
        </w:rPr>
      </w:pPr>
    </w:p>
    <w:p w:rsidR="00001D44" w:rsidRPr="00781FC9" w:rsidRDefault="00001D44" w:rsidP="00781FC9">
      <w:pPr>
        <w:pStyle w:val="Standard"/>
        <w:shd w:val="clear" w:color="auto" w:fill="F2F2F2" w:themeFill="background1" w:themeFillShade="F2"/>
        <w:ind w:firstLine="567"/>
        <w:jc w:val="both"/>
        <w:rPr>
          <w:b/>
          <w:sz w:val="26"/>
          <w:szCs w:val="26"/>
          <w:lang w:val="bg-BG"/>
        </w:rPr>
      </w:pPr>
      <w:r w:rsidRPr="00781FC9">
        <w:rPr>
          <w:b/>
          <w:sz w:val="26"/>
          <w:szCs w:val="26"/>
          <w:lang w:val="bg-BG"/>
        </w:rPr>
        <w:t xml:space="preserve">„Машинен изкоп за почистване и оформяне на речното легло при наличие на водно течение, при 2 </w:t>
      </w:r>
      <w:proofErr w:type="spellStart"/>
      <w:r w:rsidRPr="00781FC9">
        <w:rPr>
          <w:b/>
          <w:sz w:val="26"/>
          <w:szCs w:val="26"/>
          <w:lang w:val="bg-BG"/>
        </w:rPr>
        <w:t>ут.условия</w:t>
      </w:r>
      <w:proofErr w:type="spellEnd"/>
      <w:r w:rsidRPr="00781FC9">
        <w:rPr>
          <w:b/>
          <w:sz w:val="26"/>
          <w:szCs w:val="26"/>
          <w:lang w:val="bg-BG"/>
        </w:rPr>
        <w:t>“</w:t>
      </w:r>
    </w:p>
    <w:p w:rsidR="00C2422E" w:rsidRPr="00781FC9" w:rsidRDefault="00D5716A" w:rsidP="00781FC9">
      <w:pPr>
        <w:pStyle w:val="Standard"/>
        <w:ind w:firstLine="567"/>
        <w:jc w:val="both"/>
        <w:rPr>
          <w:sz w:val="26"/>
          <w:szCs w:val="26"/>
          <w:lang w:val="bg-BG"/>
        </w:rPr>
      </w:pPr>
      <w:r w:rsidRPr="00781FC9">
        <w:rPr>
          <w:sz w:val="26"/>
          <w:szCs w:val="26"/>
          <w:lang w:val="bg-BG"/>
        </w:rPr>
        <w:t>Извършва се с</w:t>
      </w:r>
      <w:r w:rsidR="00F073D1" w:rsidRPr="00781FC9">
        <w:rPr>
          <w:sz w:val="26"/>
          <w:szCs w:val="26"/>
          <w:lang w:val="bg-BG"/>
        </w:rPr>
        <w:t>лед почистване от растителност</w:t>
      </w:r>
      <w:r w:rsidR="004E092E" w:rsidRPr="00781FC9">
        <w:rPr>
          <w:sz w:val="26"/>
          <w:szCs w:val="26"/>
          <w:lang w:val="bg-BG"/>
        </w:rPr>
        <w:t xml:space="preserve"> </w:t>
      </w:r>
      <w:r w:rsidRPr="00781FC9">
        <w:rPr>
          <w:sz w:val="26"/>
          <w:szCs w:val="26"/>
          <w:lang w:val="bg-BG"/>
        </w:rPr>
        <w:t>участъ</w:t>
      </w:r>
      <w:r w:rsidR="00A66368" w:rsidRPr="00781FC9">
        <w:rPr>
          <w:sz w:val="26"/>
          <w:szCs w:val="26"/>
          <w:lang w:val="bg-BG"/>
        </w:rPr>
        <w:t>ка</w:t>
      </w:r>
      <w:r w:rsidRPr="00781FC9">
        <w:rPr>
          <w:sz w:val="26"/>
          <w:szCs w:val="26"/>
          <w:lang w:val="bg-BG"/>
        </w:rPr>
        <w:t xml:space="preserve"> чрез </w:t>
      </w:r>
      <w:r w:rsidR="00F073D1" w:rsidRPr="00781FC9">
        <w:rPr>
          <w:sz w:val="26"/>
          <w:szCs w:val="26"/>
          <w:lang w:val="bg-BG"/>
        </w:rPr>
        <w:t xml:space="preserve">машинен изкоп </w:t>
      </w:r>
      <w:r w:rsidRPr="00781FC9">
        <w:rPr>
          <w:sz w:val="26"/>
          <w:szCs w:val="26"/>
          <w:lang w:val="bg-BG"/>
        </w:rPr>
        <w:t xml:space="preserve">на </w:t>
      </w:r>
      <w:proofErr w:type="spellStart"/>
      <w:r w:rsidRPr="00781FC9">
        <w:rPr>
          <w:sz w:val="26"/>
          <w:szCs w:val="26"/>
          <w:lang w:val="bg-BG"/>
        </w:rPr>
        <w:t>отвал</w:t>
      </w:r>
      <w:proofErr w:type="spellEnd"/>
      <w:r w:rsidR="00F073D1" w:rsidRPr="00781FC9">
        <w:rPr>
          <w:sz w:val="26"/>
          <w:szCs w:val="26"/>
          <w:lang w:val="bg-BG"/>
        </w:rPr>
        <w:t>, като изкопаните маси се разпръскват</w:t>
      </w:r>
      <w:r w:rsidR="00C2422E" w:rsidRPr="00781FC9">
        <w:rPr>
          <w:sz w:val="26"/>
          <w:szCs w:val="26"/>
          <w:lang w:val="bg-BG"/>
        </w:rPr>
        <w:t xml:space="preserve"> равномерно</w:t>
      </w:r>
      <w:r w:rsidR="00F073D1" w:rsidRPr="00781FC9">
        <w:rPr>
          <w:sz w:val="26"/>
          <w:szCs w:val="26"/>
          <w:lang w:val="bg-BG"/>
        </w:rPr>
        <w:t xml:space="preserve"> </w:t>
      </w:r>
      <w:r w:rsidR="00C2422E" w:rsidRPr="00781FC9">
        <w:rPr>
          <w:sz w:val="26"/>
          <w:szCs w:val="26"/>
          <w:lang w:val="bg-BG"/>
        </w:rPr>
        <w:t xml:space="preserve">по дъното на реката като целта да бъде направено </w:t>
      </w:r>
      <w:proofErr w:type="spellStart"/>
      <w:r w:rsidR="00C2422E" w:rsidRPr="00781FC9">
        <w:rPr>
          <w:sz w:val="26"/>
          <w:szCs w:val="26"/>
          <w:lang w:val="bg-BG"/>
        </w:rPr>
        <w:t>кюне</w:t>
      </w:r>
      <w:proofErr w:type="spellEnd"/>
      <w:r w:rsidR="00C2422E" w:rsidRPr="00781FC9">
        <w:rPr>
          <w:sz w:val="26"/>
          <w:szCs w:val="26"/>
          <w:lang w:val="bg-BG"/>
        </w:rPr>
        <w:t xml:space="preserve"> с дълбочина мин.50см и оформяне на напречен наклон 2%.</w:t>
      </w:r>
    </w:p>
    <w:p w:rsidR="00D5716A" w:rsidRDefault="00F039CB" w:rsidP="00781FC9">
      <w:pPr>
        <w:pStyle w:val="Standard"/>
        <w:ind w:firstLine="567"/>
        <w:jc w:val="both"/>
        <w:rPr>
          <w:sz w:val="26"/>
          <w:szCs w:val="26"/>
          <w:lang w:val="bg-BG"/>
        </w:rPr>
      </w:pPr>
      <w:r w:rsidRPr="00781FC9">
        <w:rPr>
          <w:sz w:val="26"/>
          <w:szCs w:val="26"/>
          <w:lang w:val="bg-BG"/>
        </w:rPr>
        <w:t>Начинът на разпръскване на и</w:t>
      </w:r>
      <w:r w:rsidR="00D5716A" w:rsidRPr="00781FC9">
        <w:rPr>
          <w:sz w:val="26"/>
          <w:szCs w:val="26"/>
          <w:lang w:val="bg-BG"/>
        </w:rPr>
        <w:t xml:space="preserve">зкопаните земни маси </w:t>
      </w:r>
      <w:r w:rsidRPr="00781FC9">
        <w:rPr>
          <w:sz w:val="26"/>
          <w:szCs w:val="26"/>
          <w:lang w:val="bg-BG"/>
        </w:rPr>
        <w:t xml:space="preserve">следва да </w:t>
      </w:r>
      <w:r w:rsidR="00D5716A" w:rsidRPr="00781FC9">
        <w:rPr>
          <w:sz w:val="26"/>
          <w:szCs w:val="26"/>
          <w:lang w:val="bg-BG"/>
        </w:rPr>
        <w:t>позволява последващ</w:t>
      </w:r>
      <w:r w:rsidR="00C2422E" w:rsidRPr="00781FC9">
        <w:rPr>
          <w:sz w:val="26"/>
          <w:szCs w:val="26"/>
          <w:lang w:val="bg-BG"/>
        </w:rPr>
        <w:t xml:space="preserve">ата </w:t>
      </w:r>
      <w:r w:rsidR="00D5716A" w:rsidRPr="00781FC9">
        <w:rPr>
          <w:sz w:val="26"/>
          <w:szCs w:val="26"/>
          <w:lang w:val="bg-BG"/>
        </w:rPr>
        <w:t xml:space="preserve">им </w:t>
      </w:r>
      <w:r w:rsidR="00C2422E" w:rsidRPr="00781FC9">
        <w:rPr>
          <w:sz w:val="26"/>
          <w:szCs w:val="26"/>
          <w:lang w:val="bg-BG"/>
        </w:rPr>
        <w:t>обработка</w:t>
      </w:r>
      <w:r w:rsidR="00D5716A" w:rsidRPr="00781FC9">
        <w:rPr>
          <w:sz w:val="26"/>
          <w:szCs w:val="26"/>
          <w:lang w:val="bg-BG"/>
        </w:rPr>
        <w:t xml:space="preserve"> при работата на машината.</w:t>
      </w:r>
    </w:p>
    <w:p w:rsidR="00781FC9" w:rsidRPr="00781FC9" w:rsidRDefault="00781FC9" w:rsidP="00781FC9">
      <w:pPr>
        <w:pStyle w:val="Standard"/>
        <w:ind w:firstLine="567"/>
        <w:jc w:val="both"/>
        <w:rPr>
          <w:sz w:val="26"/>
          <w:szCs w:val="26"/>
          <w:lang w:val="bg-BG"/>
        </w:rPr>
      </w:pPr>
    </w:p>
    <w:p w:rsidR="00C2422E" w:rsidRPr="00781FC9" w:rsidRDefault="00C2422E"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„Товарене и извозване на строителни и растителни отпадъци“</w:t>
      </w:r>
    </w:p>
    <w:p w:rsidR="00C2422E" w:rsidRPr="00781FC9" w:rsidRDefault="00C2422E" w:rsidP="00781FC9">
      <w:pPr>
        <w:pStyle w:val="Standard"/>
        <w:ind w:firstLine="567"/>
        <w:jc w:val="both"/>
        <w:rPr>
          <w:sz w:val="26"/>
          <w:szCs w:val="26"/>
          <w:lang w:val="bg-BG"/>
        </w:rPr>
      </w:pPr>
      <w:r w:rsidRPr="00781FC9">
        <w:rPr>
          <w:sz w:val="26"/>
          <w:szCs w:val="26"/>
          <w:lang w:val="bg-BG"/>
        </w:rPr>
        <w:t xml:space="preserve">Натоварването се извършва механизирано, като отпадъкът се товари на камион с платнище за предотвратяване на разпиляването му до депо определено от Възложителя. </w:t>
      </w:r>
    </w:p>
    <w:p w:rsidR="00C2422E" w:rsidRDefault="00C2422E" w:rsidP="00781FC9">
      <w:pPr>
        <w:pStyle w:val="Standard"/>
        <w:ind w:firstLine="567"/>
        <w:jc w:val="both"/>
        <w:rPr>
          <w:sz w:val="26"/>
          <w:szCs w:val="26"/>
          <w:lang w:val="bg-BG"/>
        </w:rPr>
      </w:pPr>
      <w:r w:rsidRPr="00781FC9">
        <w:rPr>
          <w:sz w:val="26"/>
          <w:szCs w:val="26"/>
          <w:lang w:val="bg-BG"/>
        </w:rPr>
        <w:t>Дървесните отпадъци се предават на Възложителя, транспортират се на депо до 20км</w:t>
      </w:r>
      <w:r w:rsidR="00781FC9">
        <w:rPr>
          <w:sz w:val="26"/>
          <w:szCs w:val="26"/>
          <w:lang w:val="bg-BG"/>
        </w:rPr>
        <w:t>.</w:t>
      </w:r>
    </w:p>
    <w:p w:rsidR="00781FC9" w:rsidRPr="00781FC9" w:rsidRDefault="00781FC9" w:rsidP="00781FC9">
      <w:pPr>
        <w:pStyle w:val="Standard"/>
        <w:ind w:firstLine="567"/>
        <w:jc w:val="both"/>
        <w:rPr>
          <w:sz w:val="26"/>
          <w:szCs w:val="26"/>
          <w:lang w:val="bg-BG"/>
        </w:rPr>
      </w:pPr>
    </w:p>
    <w:p w:rsidR="00C2422E" w:rsidRPr="00781FC9" w:rsidRDefault="00C2422E"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„Разриване на изкопани земни маси с пробутване с булдозер до 50 м“</w:t>
      </w:r>
    </w:p>
    <w:p w:rsidR="00C2422E" w:rsidRPr="00781FC9" w:rsidRDefault="003F34F1" w:rsidP="00781FC9">
      <w:pPr>
        <w:pStyle w:val="Standard"/>
        <w:ind w:firstLine="567"/>
        <w:jc w:val="both"/>
        <w:rPr>
          <w:sz w:val="26"/>
          <w:szCs w:val="26"/>
          <w:lang w:val="bg-BG"/>
        </w:rPr>
      </w:pPr>
      <w:r w:rsidRPr="00781FC9">
        <w:rPr>
          <w:sz w:val="26"/>
          <w:szCs w:val="26"/>
          <w:lang w:val="bg-BG"/>
        </w:rPr>
        <w:t>Чрез специализирана строителна механизация се разрива изкопаната земна маса, с цел оформяне на напречно сечение на канала -2%.</w:t>
      </w:r>
    </w:p>
    <w:p w:rsidR="00C2422E" w:rsidRPr="00781FC9" w:rsidRDefault="00C2422E" w:rsidP="00781FC9">
      <w:pPr>
        <w:pStyle w:val="Standard"/>
        <w:ind w:firstLine="567"/>
        <w:jc w:val="both"/>
        <w:rPr>
          <w:b/>
          <w:sz w:val="26"/>
          <w:szCs w:val="26"/>
          <w:lang w:val="bg-BG"/>
        </w:rPr>
      </w:pPr>
    </w:p>
    <w:p w:rsidR="00C2422E" w:rsidRPr="00781FC9" w:rsidRDefault="00C2422E"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„Залесяване с живи върбови клони с Ф&gt;2 см в дупки направени с лост с дълбочина &gt;40 см“</w:t>
      </w:r>
    </w:p>
    <w:p w:rsidR="00C2422E" w:rsidRDefault="00945F8C" w:rsidP="00781FC9">
      <w:pPr>
        <w:pStyle w:val="Standard"/>
        <w:ind w:firstLine="567"/>
        <w:jc w:val="both"/>
        <w:rPr>
          <w:sz w:val="26"/>
          <w:szCs w:val="26"/>
          <w:lang w:val="bg-BG"/>
        </w:rPr>
      </w:pPr>
      <w:r w:rsidRPr="00781FC9">
        <w:rPr>
          <w:sz w:val="26"/>
          <w:szCs w:val="26"/>
          <w:lang w:val="bg-BG"/>
        </w:rPr>
        <w:t xml:space="preserve">В дупки </w:t>
      </w:r>
      <w:r w:rsidR="00D166DE" w:rsidRPr="00781FC9">
        <w:rPr>
          <w:sz w:val="26"/>
          <w:szCs w:val="26"/>
          <w:lang w:val="bg-BG"/>
        </w:rPr>
        <w:t xml:space="preserve">с дълбочина минимум 40см </w:t>
      </w:r>
      <w:r w:rsidRPr="00781FC9">
        <w:rPr>
          <w:sz w:val="26"/>
          <w:szCs w:val="26"/>
          <w:lang w:val="bg-BG"/>
        </w:rPr>
        <w:t>направен</w:t>
      </w:r>
      <w:r w:rsidR="00D166DE" w:rsidRPr="00781FC9">
        <w:rPr>
          <w:sz w:val="26"/>
          <w:szCs w:val="26"/>
          <w:lang w:val="bg-BG"/>
        </w:rPr>
        <w:t>и</w:t>
      </w:r>
      <w:r w:rsidRPr="00781FC9">
        <w:rPr>
          <w:sz w:val="26"/>
          <w:szCs w:val="26"/>
          <w:lang w:val="bg-BG"/>
        </w:rPr>
        <w:t xml:space="preserve"> с лост се засаждат живи върбови клони с диаметър минимум 2 см. </w:t>
      </w:r>
    </w:p>
    <w:p w:rsidR="00781FC9" w:rsidRPr="00781FC9" w:rsidRDefault="00781FC9" w:rsidP="00781FC9">
      <w:pPr>
        <w:pStyle w:val="Standard"/>
        <w:ind w:firstLine="567"/>
        <w:jc w:val="both"/>
        <w:rPr>
          <w:sz w:val="26"/>
          <w:szCs w:val="26"/>
          <w:lang w:val="bg-BG"/>
        </w:rPr>
      </w:pPr>
    </w:p>
    <w:p w:rsidR="00C2422E" w:rsidRPr="00781FC9" w:rsidRDefault="00C2422E"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 xml:space="preserve">„Доставка на скална маса с едрина от 20 до 50 см и </w:t>
      </w:r>
      <w:proofErr w:type="spellStart"/>
      <w:r w:rsidRPr="00781FC9">
        <w:rPr>
          <w:b/>
          <w:i/>
          <w:sz w:val="26"/>
          <w:szCs w:val="26"/>
          <w:u w:val="single"/>
          <w:lang w:val="bg-BG"/>
        </w:rPr>
        <w:t>заскаляване</w:t>
      </w:r>
      <w:proofErr w:type="spellEnd"/>
      <w:r w:rsidRPr="00781FC9">
        <w:rPr>
          <w:b/>
          <w:i/>
          <w:sz w:val="26"/>
          <w:szCs w:val="26"/>
          <w:u w:val="single"/>
          <w:lang w:val="bg-BG"/>
        </w:rPr>
        <w:t>“</w:t>
      </w:r>
    </w:p>
    <w:p w:rsidR="00C2422E" w:rsidRDefault="00945F8C" w:rsidP="00781FC9">
      <w:pPr>
        <w:pStyle w:val="Standard"/>
        <w:ind w:firstLine="567"/>
        <w:jc w:val="both"/>
        <w:rPr>
          <w:sz w:val="26"/>
          <w:szCs w:val="26"/>
          <w:lang w:val="bg-BG"/>
        </w:rPr>
      </w:pPr>
      <w:r w:rsidRPr="00781FC9">
        <w:rPr>
          <w:sz w:val="26"/>
          <w:szCs w:val="26"/>
          <w:lang w:val="bg-BG"/>
        </w:rPr>
        <w:t xml:space="preserve">Вида СМР включва доставка и полагане на скален материал с подбрана </w:t>
      </w:r>
      <w:proofErr w:type="spellStart"/>
      <w:r w:rsidRPr="00781FC9">
        <w:rPr>
          <w:sz w:val="26"/>
          <w:szCs w:val="26"/>
          <w:lang w:val="bg-BG"/>
        </w:rPr>
        <w:t>зърнометрия</w:t>
      </w:r>
      <w:proofErr w:type="spellEnd"/>
      <w:r w:rsidRPr="00781FC9">
        <w:rPr>
          <w:sz w:val="26"/>
          <w:szCs w:val="26"/>
          <w:lang w:val="bg-BG"/>
        </w:rPr>
        <w:t xml:space="preserve"> за укрепване на бреговете в крива. Изпълнява се механизирано.</w:t>
      </w:r>
    </w:p>
    <w:p w:rsidR="00781FC9" w:rsidRPr="00781FC9" w:rsidRDefault="00781FC9" w:rsidP="00781FC9">
      <w:pPr>
        <w:pStyle w:val="Standard"/>
        <w:ind w:firstLine="567"/>
        <w:jc w:val="both"/>
        <w:rPr>
          <w:sz w:val="26"/>
          <w:szCs w:val="26"/>
          <w:lang w:val="bg-BG"/>
        </w:rPr>
      </w:pPr>
    </w:p>
    <w:p w:rsidR="00C2422E" w:rsidRPr="00781FC9" w:rsidRDefault="00CB5A60"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„Направа и разваляне на временна дига за пренасочване на водното течение“</w:t>
      </w:r>
    </w:p>
    <w:p w:rsidR="00CB5A60" w:rsidRDefault="00CB5A60" w:rsidP="00781FC9">
      <w:pPr>
        <w:pStyle w:val="Standard"/>
        <w:ind w:firstLine="567"/>
        <w:jc w:val="both"/>
        <w:rPr>
          <w:sz w:val="26"/>
          <w:szCs w:val="26"/>
          <w:lang w:val="bg-BG"/>
        </w:rPr>
      </w:pPr>
      <w:r w:rsidRPr="00781FC9">
        <w:rPr>
          <w:sz w:val="26"/>
          <w:szCs w:val="26"/>
          <w:lang w:val="bg-BG"/>
        </w:rPr>
        <w:t xml:space="preserve">За направа на дънните прагове на реките е необходимо изграждане и разваляне на </w:t>
      </w:r>
      <w:r w:rsidR="00B57E78" w:rsidRPr="00781FC9">
        <w:rPr>
          <w:sz w:val="26"/>
          <w:szCs w:val="26"/>
          <w:lang w:val="bg-BG"/>
        </w:rPr>
        <w:t xml:space="preserve">временна </w:t>
      </w:r>
      <w:r w:rsidRPr="00781FC9">
        <w:rPr>
          <w:sz w:val="26"/>
          <w:szCs w:val="26"/>
          <w:lang w:val="bg-BG"/>
        </w:rPr>
        <w:t>дига. Изпълнява се механизирано</w:t>
      </w:r>
      <w:r w:rsidR="00B57E78" w:rsidRPr="00781FC9">
        <w:rPr>
          <w:sz w:val="26"/>
          <w:szCs w:val="26"/>
          <w:lang w:val="bg-BG"/>
        </w:rPr>
        <w:t>.</w:t>
      </w:r>
    </w:p>
    <w:p w:rsidR="00781FC9" w:rsidRPr="00781FC9" w:rsidRDefault="00781FC9" w:rsidP="00781FC9">
      <w:pPr>
        <w:pStyle w:val="Standard"/>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„Изкоп за съоръжение“</w:t>
      </w:r>
    </w:p>
    <w:p w:rsidR="00D166DE" w:rsidRDefault="004E58AA" w:rsidP="00781FC9">
      <w:pPr>
        <w:pStyle w:val="Standard"/>
        <w:shd w:val="clear" w:color="auto" w:fill="FFFFFF" w:themeFill="background1"/>
        <w:ind w:firstLine="567"/>
        <w:jc w:val="both"/>
        <w:rPr>
          <w:sz w:val="26"/>
          <w:szCs w:val="26"/>
          <w:lang w:val="bg-BG"/>
        </w:rPr>
      </w:pPr>
      <w:r w:rsidRPr="00781FC9">
        <w:rPr>
          <w:sz w:val="26"/>
          <w:szCs w:val="26"/>
          <w:lang w:val="bg-BG"/>
        </w:rPr>
        <w:t xml:space="preserve">По всяко едно време от изпълнението на изкопа трябва да са изпълнени мерки за недопускане на повърхностни води да навлизат в изкопа. След постигането на проектните коти и размери на изкопа, започва уплътняването на изкопа. </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„Кофраж“</w:t>
      </w:r>
    </w:p>
    <w:p w:rsidR="00B57E78" w:rsidRPr="00781FC9" w:rsidRDefault="00683BEA" w:rsidP="00781FC9">
      <w:pPr>
        <w:pStyle w:val="Standard"/>
        <w:shd w:val="clear" w:color="auto" w:fill="FFFFFF" w:themeFill="background1"/>
        <w:ind w:firstLine="567"/>
        <w:jc w:val="both"/>
        <w:rPr>
          <w:sz w:val="26"/>
          <w:szCs w:val="26"/>
          <w:lang w:val="bg-BG"/>
        </w:rPr>
      </w:pPr>
      <w:r w:rsidRPr="00781FC9">
        <w:rPr>
          <w:sz w:val="26"/>
          <w:szCs w:val="26"/>
          <w:lang w:val="bg-BG"/>
        </w:rPr>
        <w:t xml:space="preserve">След извършен изкоп и положената пясъчна подложка се монтира кофраж по размерите според проекта. </w:t>
      </w:r>
    </w:p>
    <w:p w:rsidR="00461C8B" w:rsidRPr="00781FC9" w:rsidRDefault="00461C8B" w:rsidP="00781FC9">
      <w:pPr>
        <w:pStyle w:val="Standard"/>
        <w:shd w:val="clear" w:color="auto" w:fill="FFFFFF" w:themeFill="background1"/>
        <w:ind w:firstLine="567"/>
        <w:jc w:val="both"/>
        <w:rPr>
          <w:sz w:val="26"/>
          <w:szCs w:val="26"/>
          <w:lang w:val="bg-BG"/>
        </w:rPr>
      </w:pPr>
      <w:r w:rsidRPr="00781FC9">
        <w:rPr>
          <w:sz w:val="26"/>
          <w:szCs w:val="26"/>
          <w:lang w:val="bg-BG"/>
        </w:rPr>
        <w:t xml:space="preserve">Кофражът </w:t>
      </w:r>
      <w:r w:rsidR="00D166DE" w:rsidRPr="00781FC9">
        <w:rPr>
          <w:sz w:val="26"/>
          <w:szCs w:val="26"/>
          <w:lang w:val="bg-BG"/>
        </w:rPr>
        <w:t>да</w:t>
      </w:r>
      <w:r w:rsidRPr="00781FC9">
        <w:rPr>
          <w:sz w:val="26"/>
          <w:szCs w:val="26"/>
          <w:lang w:val="bg-BG"/>
        </w:rPr>
        <w:t xml:space="preserve"> е достатъчно твърд и плътен, за да не изтича циментов или друг разтвор от бетона през всички фази на строителство, и подходящ за начина на полагане и уплътняване.</w:t>
      </w:r>
    </w:p>
    <w:p w:rsidR="00461C8B" w:rsidRDefault="00461C8B" w:rsidP="00781FC9">
      <w:pPr>
        <w:pStyle w:val="Standard"/>
        <w:shd w:val="clear" w:color="auto" w:fill="FFFFFF" w:themeFill="background1"/>
        <w:ind w:firstLine="567"/>
        <w:jc w:val="both"/>
        <w:rPr>
          <w:sz w:val="26"/>
          <w:szCs w:val="26"/>
          <w:lang w:val="bg-BG"/>
        </w:rPr>
      </w:pPr>
      <w:r w:rsidRPr="00781FC9">
        <w:rPr>
          <w:sz w:val="26"/>
          <w:szCs w:val="26"/>
          <w:lang w:val="bg-BG"/>
        </w:rPr>
        <w:t xml:space="preserve">Кофражът </w:t>
      </w:r>
      <w:r w:rsidR="00D166DE" w:rsidRPr="00781FC9">
        <w:rPr>
          <w:sz w:val="26"/>
          <w:szCs w:val="26"/>
          <w:lang w:val="bg-BG"/>
        </w:rPr>
        <w:t>да</w:t>
      </w:r>
      <w:r w:rsidRPr="00781FC9">
        <w:rPr>
          <w:sz w:val="26"/>
          <w:szCs w:val="26"/>
          <w:lang w:val="bg-BG"/>
        </w:rPr>
        <w:t xml:space="preserve"> бъде така подреден, че да може лесно да се демонтира и отстрани от излетия бетон без удари, разрушаване или увреждане. Където е необходимо, кофражът трябва да бъде така нареден, че видимата повърхност на платното, съответно подпряно само на опорите, да може да остане на място за такъв период, за какъвто се изисква от условията за набиране на якост на бетона.</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„Бетон В20“</w:t>
      </w:r>
    </w:p>
    <w:p w:rsidR="00EE7E08" w:rsidRPr="00781FC9" w:rsidRDefault="00EE7E08" w:rsidP="00781FC9">
      <w:pPr>
        <w:pStyle w:val="Standard"/>
        <w:shd w:val="clear" w:color="auto" w:fill="FFFFFF" w:themeFill="background1"/>
        <w:ind w:firstLine="567"/>
        <w:jc w:val="both"/>
        <w:rPr>
          <w:sz w:val="26"/>
          <w:szCs w:val="26"/>
          <w:lang w:val="bg-BG"/>
        </w:rPr>
      </w:pPr>
      <w:r w:rsidRPr="00781FC9">
        <w:rPr>
          <w:sz w:val="26"/>
          <w:szCs w:val="26"/>
          <w:lang w:val="bg-BG"/>
        </w:rPr>
        <w:t xml:space="preserve">Бетонът е изкуствен, </w:t>
      </w:r>
      <w:proofErr w:type="spellStart"/>
      <w:r w:rsidRPr="00781FC9">
        <w:rPr>
          <w:sz w:val="26"/>
          <w:szCs w:val="26"/>
          <w:lang w:val="bg-BG"/>
        </w:rPr>
        <w:t>каменоподобен</w:t>
      </w:r>
      <w:proofErr w:type="spellEnd"/>
      <w:r w:rsidRPr="00781FC9">
        <w:rPr>
          <w:sz w:val="26"/>
          <w:szCs w:val="26"/>
          <w:lang w:val="bg-BG"/>
        </w:rPr>
        <w:t xml:space="preserve"> материал, произведен чрез изливане във форми и втвърдяването на смес, съдържаща цимент, вода и инертни добавъчни материали, към които, когато е необходимо, се прибавят специални добавки.</w:t>
      </w:r>
    </w:p>
    <w:p w:rsidR="00EE7E08" w:rsidRPr="00781FC9" w:rsidRDefault="00EE7E08" w:rsidP="00781FC9">
      <w:pPr>
        <w:pStyle w:val="Standard"/>
        <w:shd w:val="clear" w:color="auto" w:fill="FFFFFF" w:themeFill="background1"/>
        <w:ind w:firstLine="567"/>
        <w:jc w:val="both"/>
        <w:rPr>
          <w:sz w:val="26"/>
          <w:szCs w:val="26"/>
          <w:lang w:val="bg-BG"/>
        </w:rPr>
      </w:pPr>
      <w:r w:rsidRPr="00781FC9">
        <w:rPr>
          <w:sz w:val="26"/>
          <w:szCs w:val="26"/>
          <w:lang w:val="bg-BG"/>
        </w:rPr>
        <w:t>Класификацията на бетоните трябва да бъде съгласно БДС EN 206/NA.</w:t>
      </w:r>
    </w:p>
    <w:p w:rsidR="00EE7E08" w:rsidRPr="00781FC9" w:rsidRDefault="00EE7E08" w:rsidP="00781FC9">
      <w:pPr>
        <w:pStyle w:val="Standard"/>
        <w:shd w:val="clear" w:color="auto" w:fill="FFFFFF" w:themeFill="background1"/>
        <w:ind w:firstLine="567"/>
        <w:jc w:val="both"/>
        <w:rPr>
          <w:sz w:val="26"/>
          <w:szCs w:val="26"/>
          <w:lang w:val="bg-BG"/>
        </w:rPr>
      </w:pPr>
      <w:r w:rsidRPr="00781FC9">
        <w:rPr>
          <w:sz w:val="26"/>
          <w:szCs w:val="26"/>
          <w:lang w:val="bg-BG"/>
        </w:rPr>
        <w:t xml:space="preserve">В зависимост от качествата, използвани при проектирането на конструкции и контролирани чрез стандартни методи по време на строителство, бетонът се подразделя на класове, означавани с букви и цифри. Класовете на бетона по якост на натиск за бетони с плътна структура и плътен добавъчен материал по </w:t>
      </w:r>
      <w:proofErr w:type="spellStart"/>
      <w:r w:rsidRPr="00781FC9">
        <w:rPr>
          <w:sz w:val="26"/>
          <w:szCs w:val="26"/>
          <w:lang w:val="bg-BG"/>
        </w:rPr>
        <w:t>Еврокод</w:t>
      </w:r>
      <w:proofErr w:type="spellEnd"/>
      <w:r w:rsidRPr="00781FC9">
        <w:rPr>
          <w:sz w:val="26"/>
          <w:szCs w:val="26"/>
          <w:lang w:val="bg-BG"/>
        </w:rPr>
        <w:t xml:space="preserve"> и националните приложения към него както и по БДС EN 206/NA се означават с „С --/--”.</w:t>
      </w:r>
    </w:p>
    <w:p w:rsidR="00EE7E08" w:rsidRPr="00781FC9" w:rsidRDefault="00EE7E08" w:rsidP="00781FC9">
      <w:pPr>
        <w:pStyle w:val="Standard"/>
        <w:shd w:val="clear" w:color="auto" w:fill="FFFFFF" w:themeFill="background1"/>
        <w:ind w:firstLine="567"/>
        <w:jc w:val="both"/>
        <w:rPr>
          <w:sz w:val="26"/>
          <w:szCs w:val="26"/>
          <w:lang w:val="bg-BG"/>
        </w:rPr>
      </w:pPr>
      <w:r w:rsidRPr="00781FC9">
        <w:rPr>
          <w:sz w:val="26"/>
          <w:szCs w:val="26"/>
          <w:lang w:val="bg-BG"/>
        </w:rPr>
        <w:t xml:space="preserve">Контролирането и определянето на якостта на бетона ще бъде направено на базата на якостта на натиск на 28-ия ден и съгласно БДС EN 206/NA чрез статистически метод, позволяващ сравнения между действителната бетонна якост и стандартната (контролирана) якост за съответен клас бетон, който ще се постигне. </w:t>
      </w:r>
    </w:p>
    <w:p w:rsidR="00B57E78" w:rsidRPr="00781FC9" w:rsidRDefault="00B57E78" w:rsidP="00781FC9">
      <w:pPr>
        <w:pStyle w:val="Standard"/>
        <w:shd w:val="clear" w:color="auto" w:fill="FFFFFF" w:themeFill="background1"/>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w:t>
      </w:r>
      <w:proofErr w:type="spellStart"/>
      <w:r w:rsidRPr="00781FC9">
        <w:rPr>
          <w:b/>
          <w:i/>
          <w:sz w:val="26"/>
          <w:szCs w:val="26"/>
          <w:u w:val="single"/>
          <w:lang w:val="bg-BG"/>
        </w:rPr>
        <w:t>Заскалявка</w:t>
      </w:r>
      <w:proofErr w:type="spellEnd"/>
      <w:r w:rsidRPr="00781FC9">
        <w:rPr>
          <w:b/>
          <w:i/>
          <w:sz w:val="26"/>
          <w:szCs w:val="26"/>
          <w:u w:val="single"/>
          <w:lang w:val="bg-BG"/>
        </w:rPr>
        <w:t xml:space="preserve"> „</w:t>
      </w:r>
    </w:p>
    <w:p w:rsidR="00B57E78" w:rsidRDefault="00683BEA" w:rsidP="00781FC9">
      <w:pPr>
        <w:pStyle w:val="Standard"/>
        <w:shd w:val="clear" w:color="auto" w:fill="FFFFFF" w:themeFill="background1"/>
        <w:ind w:firstLine="567"/>
        <w:jc w:val="both"/>
        <w:rPr>
          <w:sz w:val="26"/>
          <w:szCs w:val="26"/>
          <w:lang w:val="bg-BG"/>
        </w:rPr>
      </w:pPr>
      <w:r w:rsidRPr="00781FC9">
        <w:rPr>
          <w:sz w:val="26"/>
          <w:szCs w:val="26"/>
          <w:lang w:val="bg-BG"/>
        </w:rPr>
        <w:t>"</w:t>
      </w:r>
      <w:proofErr w:type="spellStart"/>
      <w:r w:rsidRPr="00781FC9">
        <w:rPr>
          <w:sz w:val="26"/>
          <w:szCs w:val="26"/>
          <w:lang w:val="bg-BG"/>
        </w:rPr>
        <w:t>Заскаляване</w:t>
      </w:r>
      <w:proofErr w:type="spellEnd"/>
      <w:r w:rsidRPr="00781FC9">
        <w:rPr>
          <w:sz w:val="26"/>
          <w:szCs w:val="26"/>
          <w:lang w:val="bg-BG"/>
        </w:rPr>
        <w:t>" е грубо подреждане на едри каменни блокове с обем над 0,1 куб. м в леглото на технико-укрепителното съоръжение.</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„Обратен насип“</w:t>
      </w:r>
    </w:p>
    <w:p w:rsidR="00B57E78" w:rsidRPr="00781FC9" w:rsidRDefault="004E58AA" w:rsidP="00781FC9">
      <w:pPr>
        <w:pStyle w:val="Standard"/>
        <w:shd w:val="clear" w:color="auto" w:fill="FFFFFF" w:themeFill="background1"/>
        <w:ind w:firstLine="567"/>
        <w:jc w:val="both"/>
        <w:rPr>
          <w:sz w:val="26"/>
          <w:szCs w:val="26"/>
          <w:lang w:val="bg-BG"/>
        </w:rPr>
      </w:pPr>
      <w:r w:rsidRPr="00781FC9">
        <w:rPr>
          <w:sz w:val="26"/>
          <w:szCs w:val="26"/>
          <w:lang w:val="bg-BG"/>
        </w:rPr>
        <w:t xml:space="preserve">Обратният насип започва след приключване на останалите дейности по ремонт на дънните прагове.  Направената обратна </w:t>
      </w:r>
      <w:proofErr w:type="spellStart"/>
      <w:r w:rsidRPr="00781FC9">
        <w:rPr>
          <w:sz w:val="26"/>
          <w:szCs w:val="26"/>
          <w:lang w:val="bg-BG"/>
        </w:rPr>
        <w:t>засипка</w:t>
      </w:r>
      <w:proofErr w:type="spellEnd"/>
      <w:r w:rsidRPr="00781FC9">
        <w:rPr>
          <w:sz w:val="26"/>
          <w:szCs w:val="26"/>
          <w:lang w:val="bg-BG"/>
        </w:rPr>
        <w:t xml:space="preserve"> се трамбова, за да може да отговаря на строителните нормативи.</w:t>
      </w:r>
    </w:p>
    <w:p w:rsidR="004E58AA" w:rsidRPr="00781FC9" w:rsidRDefault="004E58AA" w:rsidP="00781FC9">
      <w:pPr>
        <w:pStyle w:val="Standard"/>
        <w:shd w:val="clear" w:color="auto" w:fill="FFFFFF" w:themeFill="background1"/>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„Водочерпене</w:t>
      </w:r>
      <w:r w:rsidR="00781FC9" w:rsidRPr="00781FC9">
        <w:rPr>
          <w:b/>
          <w:i/>
          <w:sz w:val="26"/>
          <w:szCs w:val="26"/>
          <w:u w:val="single"/>
          <w:lang w:val="bg-BG"/>
        </w:rPr>
        <w:t>“</w:t>
      </w:r>
    </w:p>
    <w:p w:rsidR="00B57E78" w:rsidRDefault="004E58AA" w:rsidP="00781FC9">
      <w:pPr>
        <w:pStyle w:val="Standard"/>
        <w:shd w:val="clear" w:color="auto" w:fill="FFFFFF" w:themeFill="background1"/>
        <w:ind w:firstLine="567"/>
        <w:jc w:val="both"/>
        <w:rPr>
          <w:sz w:val="26"/>
          <w:szCs w:val="26"/>
          <w:lang w:val="bg-BG"/>
        </w:rPr>
      </w:pPr>
      <w:r w:rsidRPr="00781FC9">
        <w:rPr>
          <w:sz w:val="26"/>
          <w:szCs w:val="26"/>
          <w:lang w:val="bg-BG"/>
        </w:rPr>
        <w:t xml:space="preserve">Предвижда се да се извърши </w:t>
      </w:r>
      <w:proofErr w:type="spellStart"/>
      <w:r w:rsidRPr="00781FC9">
        <w:rPr>
          <w:sz w:val="26"/>
          <w:szCs w:val="26"/>
          <w:lang w:val="bg-BG"/>
        </w:rPr>
        <w:t>водочерпане</w:t>
      </w:r>
      <w:proofErr w:type="spellEnd"/>
      <w:r w:rsidRPr="00781FC9">
        <w:rPr>
          <w:sz w:val="26"/>
          <w:szCs w:val="26"/>
          <w:lang w:val="bg-BG"/>
        </w:rPr>
        <w:t xml:space="preserve"> с помпи за отводняване на изкопите</w:t>
      </w:r>
      <w:r w:rsidR="00D166DE" w:rsidRPr="00781FC9">
        <w:rPr>
          <w:sz w:val="26"/>
          <w:szCs w:val="26"/>
          <w:lang w:val="bg-BG"/>
        </w:rPr>
        <w:t xml:space="preserve"> за направа на дънни прагове</w:t>
      </w:r>
      <w:r w:rsidRPr="00781FC9">
        <w:rPr>
          <w:sz w:val="26"/>
          <w:szCs w:val="26"/>
          <w:lang w:val="bg-BG"/>
        </w:rPr>
        <w:t>.</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B57E78"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w:t>
      </w:r>
      <w:proofErr w:type="spellStart"/>
      <w:r w:rsidRPr="00781FC9">
        <w:rPr>
          <w:b/>
          <w:i/>
          <w:sz w:val="26"/>
          <w:szCs w:val="26"/>
          <w:u w:val="single"/>
          <w:lang w:val="bg-BG"/>
        </w:rPr>
        <w:t>Награпяване</w:t>
      </w:r>
      <w:proofErr w:type="spellEnd"/>
      <w:r w:rsidRPr="00781FC9">
        <w:rPr>
          <w:b/>
          <w:i/>
          <w:sz w:val="26"/>
          <w:szCs w:val="26"/>
          <w:u w:val="single"/>
          <w:lang w:val="bg-BG"/>
        </w:rPr>
        <w:t xml:space="preserve"> и почистване на бетонова повърхност, включително всички свързани с това разходи“</w:t>
      </w:r>
    </w:p>
    <w:p w:rsidR="00B57E78" w:rsidRDefault="00A31C7C" w:rsidP="00781FC9">
      <w:pPr>
        <w:pStyle w:val="Standard"/>
        <w:shd w:val="clear" w:color="auto" w:fill="FFFFFF" w:themeFill="background1"/>
        <w:ind w:firstLine="567"/>
        <w:jc w:val="both"/>
        <w:rPr>
          <w:sz w:val="26"/>
          <w:szCs w:val="26"/>
          <w:lang w:val="bg-BG"/>
        </w:rPr>
      </w:pPr>
      <w:r w:rsidRPr="00781FC9">
        <w:rPr>
          <w:sz w:val="26"/>
          <w:szCs w:val="26"/>
          <w:lang w:val="bg-BG"/>
        </w:rPr>
        <w:t xml:space="preserve">Здравият бетон се почиства добре от прах, мазнини и др. и се </w:t>
      </w:r>
      <w:proofErr w:type="spellStart"/>
      <w:r w:rsidRPr="00781FC9">
        <w:rPr>
          <w:sz w:val="26"/>
          <w:szCs w:val="26"/>
          <w:lang w:val="bg-BG"/>
        </w:rPr>
        <w:t>награпява</w:t>
      </w:r>
      <w:proofErr w:type="spellEnd"/>
      <w:r w:rsidRPr="00781FC9">
        <w:rPr>
          <w:sz w:val="26"/>
          <w:szCs w:val="26"/>
          <w:lang w:val="bg-BG"/>
        </w:rPr>
        <w:t>.</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D166DE"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 xml:space="preserve"> </w:t>
      </w:r>
      <w:r w:rsidR="00B57E78" w:rsidRPr="00781FC9">
        <w:rPr>
          <w:b/>
          <w:i/>
          <w:sz w:val="26"/>
          <w:szCs w:val="26"/>
          <w:u w:val="single"/>
          <w:lang w:val="bg-BG"/>
        </w:rPr>
        <w:t>„Излят на място изравнителен бетон В 30 със ср.дебелина 7см ,  и всички свързани с това разходи“</w:t>
      </w:r>
    </w:p>
    <w:p w:rsidR="00EE7E08" w:rsidRDefault="00EE7E08" w:rsidP="00781FC9">
      <w:pPr>
        <w:pStyle w:val="Standard"/>
        <w:shd w:val="clear" w:color="auto" w:fill="FFFFFF" w:themeFill="background1"/>
        <w:ind w:firstLine="567"/>
        <w:jc w:val="both"/>
        <w:rPr>
          <w:sz w:val="26"/>
          <w:szCs w:val="26"/>
          <w:lang w:val="bg-BG"/>
        </w:rPr>
      </w:pPr>
      <w:r w:rsidRPr="00781FC9">
        <w:rPr>
          <w:sz w:val="26"/>
          <w:szCs w:val="26"/>
          <w:lang w:val="bg-BG"/>
        </w:rPr>
        <w:t xml:space="preserve">Бетонът се доставя с </w:t>
      </w:r>
      <w:proofErr w:type="spellStart"/>
      <w:r w:rsidRPr="00781FC9">
        <w:rPr>
          <w:sz w:val="26"/>
          <w:szCs w:val="26"/>
          <w:lang w:val="bg-BG"/>
        </w:rPr>
        <w:t>бетоновоз</w:t>
      </w:r>
      <w:proofErr w:type="spellEnd"/>
      <w:r w:rsidRPr="00781FC9">
        <w:rPr>
          <w:sz w:val="26"/>
          <w:szCs w:val="26"/>
          <w:lang w:val="bg-BG"/>
        </w:rPr>
        <w:t xml:space="preserve"> до мястото на полагане. Той се полага в кофража и се уплътнява чрез вибратори. </w:t>
      </w:r>
      <w:r w:rsidR="00D166DE" w:rsidRPr="00781FC9">
        <w:rPr>
          <w:sz w:val="26"/>
          <w:szCs w:val="26"/>
          <w:lang w:val="bg-BG"/>
        </w:rPr>
        <w:t>Якостните качества на бетона се доказват на 28 ден</w:t>
      </w:r>
      <w:r w:rsidRPr="00781FC9">
        <w:rPr>
          <w:sz w:val="26"/>
          <w:szCs w:val="26"/>
          <w:lang w:val="bg-BG"/>
        </w:rPr>
        <w:t xml:space="preserve">. </w:t>
      </w:r>
      <w:r w:rsidR="00D166DE" w:rsidRPr="00781FC9">
        <w:rPr>
          <w:sz w:val="26"/>
          <w:szCs w:val="26"/>
          <w:lang w:val="bg-BG"/>
        </w:rPr>
        <w:t>Необходимо е спазване на изискванията за производство и доставка на бетонови разтвори, както и технологията на полагането му.</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D166DE"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 xml:space="preserve"> </w:t>
      </w:r>
      <w:r w:rsidR="00B57E78" w:rsidRPr="00781FC9">
        <w:rPr>
          <w:b/>
          <w:i/>
          <w:sz w:val="26"/>
          <w:szCs w:val="26"/>
          <w:u w:val="single"/>
          <w:lang w:val="bg-BG"/>
        </w:rPr>
        <w:t>„Доставка и монтаж на мрежа Ф6“</w:t>
      </w:r>
    </w:p>
    <w:p w:rsidR="00B57E78" w:rsidRPr="00781FC9" w:rsidRDefault="00852BEC" w:rsidP="00781FC9">
      <w:pPr>
        <w:pStyle w:val="Standard"/>
        <w:shd w:val="clear" w:color="auto" w:fill="FFFFFF" w:themeFill="background1"/>
        <w:ind w:firstLine="567"/>
        <w:jc w:val="both"/>
        <w:rPr>
          <w:sz w:val="26"/>
          <w:szCs w:val="26"/>
          <w:lang w:val="bg-BG"/>
        </w:rPr>
      </w:pPr>
      <w:r w:rsidRPr="00781FC9">
        <w:rPr>
          <w:sz w:val="26"/>
          <w:szCs w:val="26"/>
          <w:lang w:val="bg-BG"/>
        </w:rPr>
        <w:t xml:space="preserve">Мрежите са с фабрично огънати „столчета“, които позволяват лесното им разполагане в средата на пласта замазка. Всеки две съседни платна мрежа се поставят чрез припокриване на широчина 1 квадратче. При необходимост мрежите се скъсяват чрез прерязване на теловете с клещи, а не с </w:t>
      </w:r>
      <w:proofErr w:type="spellStart"/>
      <w:r w:rsidRPr="00781FC9">
        <w:rPr>
          <w:sz w:val="26"/>
          <w:szCs w:val="26"/>
          <w:lang w:val="bg-BG"/>
        </w:rPr>
        <w:t>ъглошлифовъчна</w:t>
      </w:r>
      <w:proofErr w:type="spellEnd"/>
      <w:r w:rsidRPr="00781FC9">
        <w:rPr>
          <w:sz w:val="26"/>
          <w:szCs w:val="26"/>
          <w:lang w:val="bg-BG"/>
        </w:rPr>
        <w:t xml:space="preserve"> машина, за да не прегори цинковото покритие.</w:t>
      </w:r>
    </w:p>
    <w:p w:rsidR="00852BEC" w:rsidRPr="00781FC9" w:rsidRDefault="00852BEC" w:rsidP="00781FC9">
      <w:pPr>
        <w:pStyle w:val="Standard"/>
        <w:shd w:val="clear" w:color="auto" w:fill="FFFFFF" w:themeFill="background1"/>
        <w:ind w:firstLine="567"/>
        <w:jc w:val="both"/>
        <w:rPr>
          <w:sz w:val="26"/>
          <w:szCs w:val="26"/>
          <w:lang w:val="bg-BG"/>
        </w:rPr>
      </w:pPr>
      <w:r w:rsidRPr="00781FC9">
        <w:rPr>
          <w:sz w:val="26"/>
          <w:szCs w:val="26"/>
          <w:lang w:val="bg-BG"/>
        </w:rPr>
        <w:t xml:space="preserve">Най-честото приложение на тези мрежи е за армиране на тънкослойни циментови замазки, като ролята им е да ги предпазват от напукване в процеса на изсъхване и втвърдяване. Друго много често приложение на тези мрежи е армирането на т.нар. „плаващи циментови замазки“. </w:t>
      </w:r>
    </w:p>
    <w:p w:rsidR="00A31C7C" w:rsidRPr="00781FC9" w:rsidRDefault="00A31C7C" w:rsidP="00781FC9">
      <w:pPr>
        <w:pStyle w:val="Standard"/>
        <w:shd w:val="clear" w:color="auto" w:fill="FFFFFF" w:themeFill="background1"/>
        <w:ind w:firstLine="567"/>
        <w:jc w:val="both"/>
        <w:rPr>
          <w:sz w:val="26"/>
          <w:szCs w:val="26"/>
          <w:lang w:val="bg-BG"/>
        </w:rPr>
      </w:pPr>
    </w:p>
    <w:p w:rsidR="00B57E78" w:rsidRPr="00781FC9" w:rsidRDefault="00A31C7C"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 xml:space="preserve"> </w:t>
      </w:r>
      <w:r w:rsidR="00B57E78" w:rsidRPr="00781FC9">
        <w:rPr>
          <w:b/>
          <w:i/>
          <w:sz w:val="26"/>
          <w:szCs w:val="26"/>
          <w:u w:val="single"/>
          <w:lang w:val="bg-BG"/>
        </w:rPr>
        <w:t xml:space="preserve">„Доставка и полагане на  </w:t>
      </w:r>
      <w:proofErr w:type="spellStart"/>
      <w:r w:rsidR="00B57E78" w:rsidRPr="00781FC9">
        <w:rPr>
          <w:b/>
          <w:i/>
          <w:sz w:val="26"/>
          <w:szCs w:val="26"/>
          <w:u w:val="single"/>
          <w:lang w:val="bg-BG"/>
        </w:rPr>
        <w:t>дълбокопроникваш</w:t>
      </w:r>
      <w:proofErr w:type="spellEnd"/>
      <w:r w:rsidR="00B57E78" w:rsidRPr="00781FC9">
        <w:rPr>
          <w:b/>
          <w:i/>
          <w:sz w:val="26"/>
          <w:szCs w:val="26"/>
          <w:u w:val="single"/>
          <w:lang w:val="bg-BG"/>
        </w:rPr>
        <w:t xml:space="preserve"> грунд“</w:t>
      </w:r>
    </w:p>
    <w:p w:rsidR="00A31C7C" w:rsidRDefault="008625C3" w:rsidP="00781FC9">
      <w:pPr>
        <w:pStyle w:val="Standard"/>
        <w:shd w:val="clear" w:color="auto" w:fill="FFFFFF" w:themeFill="background1"/>
        <w:ind w:firstLine="567"/>
        <w:jc w:val="both"/>
        <w:rPr>
          <w:color w:val="000000"/>
          <w:sz w:val="26"/>
          <w:szCs w:val="26"/>
          <w:shd w:val="clear" w:color="auto" w:fill="FFFFFF"/>
          <w:lang w:val="bg-BG"/>
        </w:rPr>
      </w:pPr>
      <w:proofErr w:type="spellStart"/>
      <w:r w:rsidRPr="00781FC9">
        <w:rPr>
          <w:color w:val="000000"/>
          <w:sz w:val="26"/>
          <w:szCs w:val="26"/>
          <w:shd w:val="clear" w:color="auto" w:fill="FFFFFF"/>
        </w:rPr>
        <w:t>За</w:t>
      </w:r>
      <w:proofErr w:type="spellEnd"/>
      <w:r w:rsidRPr="00781FC9">
        <w:rPr>
          <w:color w:val="000000"/>
          <w:sz w:val="26"/>
          <w:szCs w:val="26"/>
          <w:shd w:val="clear" w:color="auto" w:fill="FFFFFF"/>
        </w:rPr>
        <w:t xml:space="preserve"> </w:t>
      </w:r>
      <w:proofErr w:type="spellStart"/>
      <w:r w:rsidRPr="00781FC9">
        <w:rPr>
          <w:color w:val="000000"/>
          <w:sz w:val="26"/>
          <w:szCs w:val="26"/>
          <w:shd w:val="clear" w:color="auto" w:fill="FFFFFF"/>
        </w:rPr>
        <w:t>полагане</w:t>
      </w:r>
      <w:proofErr w:type="spellEnd"/>
      <w:r w:rsidRPr="00781FC9">
        <w:rPr>
          <w:color w:val="000000"/>
          <w:sz w:val="26"/>
          <w:szCs w:val="26"/>
          <w:shd w:val="clear" w:color="auto" w:fill="FFFFFF"/>
        </w:rPr>
        <w:t xml:space="preserve"> </w:t>
      </w:r>
      <w:proofErr w:type="spellStart"/>
      <w:proofErr w:type="gramStart"/>
      <w:r w:rsidRPr="00781FC9">
        <w:rPr>
          <w:color w:val="000000"/>
          <w:sz w:val="26"/>
          <w:szCs w:val="26"/>
          <w:shd w:val="clear" w:color="auto" w:fill="FFFFFF"/>
        </w:rPr>
        <w:t>върху</w:t>
      </w:r>
      <w:proofErr w:type="spellEnd"/>
      <w:r w:rsidRPr="00781FC9">
        <w:rPr>
          <w:color w:val="000000"/>
          <w:sz w:val="26"/>
          <w:szCs w:val="26"/>
          <w:shd w:val="clear" w:color="auto" w:fill="FFFFFF"/>
          <w:lang w:val="bg-BG"/>
        </w:rPr>
        <w:t xml:space="preserve">  съществуващ</w:t>
      </w:r>
      <w:proofErr w:type="gramEnd"/>
      <w:r w:rsidRPr="00781FC9">
        <w:rPr>
          <w:color w:val="000000"/>
          <w:sz w:val="26"/>
          <w:szCs w:val="26"/>
          <w:shd w:val="clear" w:color="auto" w:fill="FFFFFF"/>
          <w:lang w:val="bg-BG"/>
        </w:rPr>
        <w:t xml:space="preserve"> </w:t>
      </w:r>
      <w:r w:rsidRPr="00781FC9">
        <w:rPr>
          <w:color w:val="000000"/>
          <w:sz w:val="26"/>
          <w:szCs w:val="26"/>
          <w:shd w:val="clear" w:color="auto" w:fill="FFFFFF"/>
        </w:rPr>
        <w:t xml:space="preserve"> </w:t>
      </w:r>
      <w:proofErr w:type="spellStart"/>
      <w:r w:rsidRPr="00781FC9">
        <w:rPr>
          <w:color w:val="000000"/>
          <w:sz w:val="26"/>
          <w:szCs w:val="26"/>
          <w:shd w:val="clear" w:color="auto" w:fill="FFFFFF"/>
        </w:rPr>
        <w:t>бетон</w:t>
      </w:r>
      <w:proofErr w:type="spellEnd"/>
      <w:r w:rsidRPr="00781FC9">
        <w:rPr>
          <w:color w:val="000000"/>
          <w:sz w:val="26"/>
          <w:szCs w:val="26"/>
          <w:shd w:val="clear" w:color="auto" w:fill="FFFFFF"/>
          <w:lang w:val="bg-BG"/>
        </w:rPr>
        <w:t>, след почистването му.</w:t>
      </w:r>
      <w:r w:rsidRPr="00781FC9">
        <w:rPr>
          <w:color w:val="000000"/>
          <w:sz w:val="26"/>
          <w:szCs w:val="26"/>
        </w:rPr>
        <w:br/>
      </w:r>
      <w:r w:rsidRPr="00781FC9">
        <w:rPr>
          <w:color w:val="000000"/>
          <w:sz w:val="26"/>
          <w:szCs w:val="26"/>
          <w:shd w:val="clear" w:color="auto" w:fill="FFFFFF"/>
          <w:lang w:val="bg-BG"/>
        </w:rPr>
        <w:t>целта е да проникне</w:t>
      </w:r>
      <w:r w:rsidRPr="00781FC9">
        <w:rPr>
          <w:color w:val="000000"/>
          <w:sz w:val="26"/>
          <w:szCs w:val="26"/>
          <w:shd w:val="clear" w:color="auto" w:fill="FFFFFF"/>
        </w:rPr>
        <w:t xml:space="preserve"> в </w:t>
      </w:r>
      <w:proofErr w:type="spellStart"/>
      <w:r w:rsidRPr="00781FC9">
        <w:rPr>
          <w:color w:val="000000"/>
          <w:sz w:val="26"/>
          <w:szCs w:val="26"/>
          <w:shd w:val="clear" w:color="auto" w:fill="FFFFFF"/>
        </w:rPr>
        <w:t>основата</w:t>
      </w:r>
      <w:proofErr w:type="spellEnd"/>
      <w:r w:rsidRPr="00781FC9">
        <w:rPr>
          <w:color w:val="000000"/>
          <w:sz w:val="26"/>
          <w:szCs w:val="26"/>
          <w:shd w:val="clear" w:color="auto" w:fill="FFFFFF"/>
        </w:rPr>
        <w:t xml:space="preserve">, </w:t>
      </w:r>
      <w:proofErr w:type="spellStart"/>
      <w:r w:rsidRPr="00781FC9">
        <w:rPr>
          <w:color w:val="000000"/>
          <w:sz w:val="26"/>
          <w:szCs w:val="26"/>
          <w:shd w:val="clear" w:color="auto" w:fill="FFFFFF"/>
        </w:rPr>
        <w:t>като</w:t>
      </w:r>
      <w:proofErr w:type="spellEnd"/>
      <w:r w:rsidRPr="00781FC9">
        <w:rPr>
          <w:color w:val="000000"/>
          <w:sz w:val="26"/>
          <w:szCs w:val="26"/>
          <w:shd w:val="clear" w:color="auto" w:fill="FFFFFF"/>
        </w:rPr>
        <w:t xml:space="preserve"> я </w:t>
      </w:r>
      <w:proofErr w:type="spellStart"/>
      <w:r w:rsidRPr="00781FC9">
        <w:rPr>
          <w:color w:val="000000"/>
          <w:sz w:val="26"/>
          <w:szCs w:val="26"/>
          <w:shd w:val="clear" w:color="auto" w:fill="FFFFFF"/>
        </w:rPr>
        <w:t>заздравява</w:t>
      </w:r>
      <w:proofErr w:type="spellEnd"/>
      <w:r w:rsidRPr="00781FC9">
        <w:rPr>
          <w:color w:val="000000"/>
          <w:sz w:val="26"/>
          <w:szCs w:val="26"/>
          <w:shd w:val="clear" w:color="auto" w:fill="FFFFFF"/>
        </w:rPr>
        <w:t xml:space="preserve"> и </w:t>
      </w:r>
      <w:proofErr w:type="spellStart"/>
      <w:r w:rsidRPr="00781FC9">
        <w:rPr>
          <w:color w:val="000000"/>
          <w:sz w:val="26"/>
          <w:szCs w:val="26"/>
          <w:shd w:val="clear" w:color="auto" w:fill="FFFFFF"/>
        </w:rPr>
        <w:t>осигурява</w:t>
      </w:r>
      <w:proofErr w:type="spellEnd"/>
      <w:r w:rsidRPr="00781FC9">
        <w:rPr>
          <w:color w:val="000000"/>
          <w:sz w:val="26"/>
          <w:szCs w:val="26"/>
          <w:shd w:val="clear" w:color="auto" w:fill="FFFFFF"/>
        </w:rPr>
        <w:t xml:space="preserve"> </w:t>
      </w:r>
      <w:proofErr w:type="spellStart"/>
      <w:r w:rsidRPr="00781FC9">
        <w:rPr>
          <w:color w:val="000000"/>
          <w:sz w:val="26"/>
          <w:szCs w:val="26"/>
          <w:shd w:val="clear" w:color="auto" w:fill="FFFFFF"/>
        </w:rPr>
        <w:t>висока</w:t>
      </w:r>
      <w:proofErr w:type="spellEnd"/>
      <w:r w:rsidRPr="00781FC9">
        <w:rPr>
          <w:color w:val="000000"/>
          <w:sz w:val="26"/>
          <w:szCs w:val="26"/>
          <w:shd w:val="clear" w:color="auto" w:fill="FFFFFF"/>
        </w:rPr>
        <w:t xml:space="preserve"> и </w:t>
      </w:r>
      <w:proofErr w:type="spellStart"/>
      <w:r w:rsidRPr="00781FC9">
        <w:rPr>
          <w:color w:val="000000"/>
          <w:sz w:val="26"/>
          <w:szCs w:val="26"/>
          <w:shd w:val="clear" w:color="auto" w:fill="FFFFFF"/>
        </w:rPr>
        <w:t>трайна</w:t>
      </w:r>
      <w:proofErr w:type="spellEnd"/>
      <w:r w:rsidRPr="00781FC9">
        <w:rPr>
          <w:color w:val="000000"/>
          <w:sz w:val="26"/>
          <w:szCs w:val="26"/>
          <w:shd w:val="clear" w:color="auto" w:fill="FFFFFF"/>
        </w:rPr>
        <w:t xml:space="preserve"> </w:t>
      </w:r>
      <w:proofErr w:type="spellStart"/>
      <w:r w:rsidRPr="00781FC9">
        <w:rPr>
          <w:color w:val="000000"/>
          <w:sz w:val="26"/>
          <w:szCs w:val="26"/>
          <w:shd w:val="clear" w:color="auto" w:fill="FFFFFF"/>
        </w:rPr>
        <w:t>адхезия</w:t>
      </w:r>
      <w:proofErr w:type="spellEnd"/>
      <w:r w:rsidRPr="00781FC9">
        <w:rPr>
          <w:color w:val="000000"/>
          <w:sz w:val="26"/>
          <w:szCs w:val="26"/>
          <w:shd w:val="clear" w:color="auto" w:fill="FFFFFF"/>
        </w:rPr>
        <w:t xml:space="preserve"> и </w:t>
      </w:r>
      <w:proofErr w:type="spellStart"/>
      <w:r w:rsidRPr="00781FC9">
        <w:rPr>
          <w:color w:val="000000"/>
          <w:sz w:val="26"/>
          <w:szCs w:val="26"/>
          <w:shd w:val="clear" w:color="auto" w:fill="FFFFFF"/>
        </w:rPr>
        <w:t>по-добро</w:t>
      </w:r>
      <w:proofErr w:type="spellEnd"/>
      <w:r w:rsidRPr="00781FC9">
        <w:rPr>
          <w:color w:val="000000"/>
          <w:sz w:val="26"/>
          <w:szCs w:val="26"/>
          <w:shd w:val="clear" w:color="auto" w:fill="FFFFFF"/>
        </w:rPr>
        <w:t xml:space="preserve"> </w:t>
      </w:r>
      <w:proofErr w:type="spellStart"/>
      <w:r w:rsidRPr="00781FC9">
        <w:rPr>
          <w:color w:val="000000"/>
          <w:sz w:val="26"/>
          <w:szCs w:val="26"/>
          <w:shd w:val="clear" w:color="auto" w:fill="FFFFFF"/>
        </w:rPr>
        <w:t>сцепление</w:t>
      </w:r>
      <w:proofErr w:type="spellEnd"/>
      <w:r w:rsidRPr="00781FC9">
        <w:rPr>
          <w:color w:val="000000"/>
          <w:sz w:val="26"/>
          <w:szCs w:val="26"/>
          <w:shd w:val="clear" w:color="auto" w:fill="FFFFFF"/>
        </w:rPr>
        <w:t>.</w:t>
      </w:r>
      <w:r w:rsidRPr="00781FC9">
        <w:rPr>
          <w:color w:val="000000"/>
          <w:sz w:val="26"/>
          <w:szCs w:val="26"/>
          <w:shd w:val="clear" w:color="auto" w:fill="FFFFFF"/>
          <w:lang w:val="bg-BG"/>
        </w:rPr>
        <w:t xml:space="preserve"> </w:t>
      </w:r>
    </w:p>
    <w:p w:rsidR="00781FC9" w:rsidRPr="00781FC9" w:rsidRDefault="00781FC9" w:rsidP="00781FC9">
      <w:pPr>
        <w:pStyle w:val="Standard"/>
        <w:shd w:val="clear" w:color="auto" w:fill="FFFFFF" w:themeFill="background1"/>
        <w:ind w:firstLine="567"/>
        <w:jc w:val="both"/>
        <w:rPr>
          <w:sz w:val="26"/>
          <w:szCs w:val="26"/>
          <w:lang w:val="bg-BG"/>
        </w:rPr>
      </w:pPr>
    </w:p>
    <w:p w:rsidR="00B57E78" w:rsidRPr="00781FC9" w:rsidRDefault="00A31C7C" w:rsidP="00781FC9">
      <w:pPr>
        <w:pStyle w:val="Standard"/>
        <w:shd w:val="clear" w:color="auto" w:fill="F2F2F2" w:themeFill="background1" w:themeFillShade="F2"/>
        <w:ind w:firstLine="567"/>
        <w:jc w:val="both"/>
        <w:rPr>
          <w:b/>
          <w:i/>
          <w:sz w:val="26"/>
          <w:szCs w:val="26"/>
          <w:u w:val="single"/>
          <w:lang w:val="bg-BG"/>
        </w:rPr>
      </w:pPr>
      <w:r w:rsidRPr="00781FC9">
        <w:rPr>
          <w:b/>
          <w:i/>
          <w:sz w:val="26"/>
          <w:szCs w:val="26"/>
          <w:u w:val="single"/>
          <w:lang w:val="bg-BG"/>
        </w:rPr>
        <w:t xml:space="preserve">„Боядисване на </w:t>
      </w:r>
      <w:r w:rsidR="00B57E78" w:rsidRPr="00781FC9">
        <w:rPr>
          <w:b/>
          <w:i/>
          <w:sz w:val="26"/>
          <w:szCs w:val="26"/>
          <w:u w:val="single"/>
          <w:lang w:val="bg-BG"/>
        </w:rPr>
        <w:t>парапет, вкл.почистване на корозиралите повърхности и нанасяне на грунд и два пласта боя, със ср.височина 0,90м.“</w:t>
      </w:r>
    </w:p>
    <w:p w:rsidR="002F37BB" w:rsidRDefault="008625C3" w:rsidP="00781FC9">
      <w:pPr>
        <w:pStyle w:val="Standard"/>
        <w:shd w:val="clear" w:color="auto" w:fill="FFFFFF" w:themeFill="background1"/>
        <w:ind w:firstLine="567"/>
        <w:jc w:val="both"/>
        <w:rPr>
          <w:sz w:val="26"/>
          <w:szCs w:val="26"/>
          <w:lang w:val="bg-BG"/>
        </w:rPr>
      </w:pPr>
      <w:r w:rsidRPr="00781FC9">
        <w:rPr>
          <w:sz w:val="26"/>
          <w:szCs w:val="26"/>
          <w:lang w:val="bg-BG"/>
        </w:rPr>
        <w:t>Съществуващото съоръжение е силно корозирало с годините. Необходимо е премахване на корозията</w:t>
      </w:r>
      <w:r w:rsidR="002F37BB" w:rsidRPr="00781FC9">
        <w:rPr>
          <w:sz w:val="26"/>
          <w:szCs w:val="26"/>
          <w:lang w:val="bg-BG"/>
        </w:rPr>
        <w:t xml:space="preserve"> с метална четка или шкурка</w:t>
      </w:r>
      <w:r w:rsidRPr="00781FC9">
        <w:rPr>
          <w:sz w:val="26"/>
          <w:szCs w:val="26"/>
          <w:lang w:val="bg-BG"/>
        </w:rPr>
        <w:t xml:space="preserve">, грундиране  и нанасяне на два пласта блажна боя. </w:t>
      </w:r>
    </w:p>
    <w:p w:rsidR="00781FC9" w:rsidRPr="00781FC9" w:rsidRDefault="00781FC9" w:rsidP="00781FC9">
      <w:pPr>
        <w:pStyle w:val="Standard"/>
        <w:shd w:val="clear" w:color="auto" w:fill="FFFFFF" w:themeFill="background1"/>
        <w:ind w:firstLine="567"/>
        <w:jc w:val="both"/>
        <w:rPr>
          <w:sz w:val="26"/>
          <w:szCs w:val="26"/>
          <w:lang w:val="bg-BG"/>
        </w:rPr>
      </w:pPr>
    </w:p>
    <w:p w:rsidR="005D0EB2" w:rsidRPr="00781FC9" w:rsidRDefault="004F6271" w:rsidP="00781FC9">
      <w:pPr>
        <w:pStyle w:val="Standard"/>
        <w:ind w:firstLine="567"/>
        <w:jc w:val="both"/>
        <w:rPr>
          <w:b/>
          <w:sz w:val="26"/>
          <w:szCs w:val="26"/>
          <w:lang w:val="bg-BG"/>
        </w:rPr>
      </w:pPr>
      <w:r w:rsidRPr="00781FC9">
        <w:rPr>
          <w:b/>
          <w:sz w:val="26"/>
          <w:szCs w:val="26"/>
          <w:lang w:val="bg-BG"/>
        </w:rPr>
        <w:t xml:space="preserve">4.2. </w:t>
      </w:r>
      <w:r w:rsidR="005D0EB2" w:rsidRPr="00781FC9">
        <w:rPr>
          <w:b/>
          <w:sz w:val="26"/>
          <w:szCs w:val="26"/>
          <w:lang w:val="bg-BG"/>
        </w:rPr>
        <w:t>Общи изисквания</w:t>
      </w:r>
      <w:r w:rsidR="008944F5" w:rsidRPr="00781FC9">
        <w:rPr>
          <w:b/>
          <w:sz w:val="26"/>
          <w:szCs w:val="26"/>
          <w:lang w:val="bg-BG"/>
        </w:rPr>
        <w:t xml:space="preserve"> </w:t>
      </w:r>
      <w:r w:rsidR="00040EBF" w:rsidRPr="00781FC9">
        <w:rPr>
          <w:b/>
          <w:sz w:val="26"/>
          <w:szCs w:val="26"/>
          <w:lang w:val="bg-BG"/>
        </w:rPr>
        <w:t>при</w:t>
      </w:r>
      <w:r w:rsidR="008944F5" w:rsidRPr="00781FC9">
        <w:rPr>
          <w:b/>
          <w:sz w:val="26"/>
          <w:szCs w:val="26"/>
          <w:lang w:val="bg-BG"/>
        </w:rPr>
        <w:t xml:space="preserve"> изпълнението</w:t>
      </w:r>
      <w:r w:rsidR="00A37D86" w:rsidRPr="00781FC9">
        <w:rPr>
          <w:b/>
          <w:sz w:val="26"/>
          <w:szCs w:val="26"/>
          <w:lang w:val="bg-BG"/>
        </w:rPr>
        <w:t xml:space="preserve"> на </w:t>
      </w:r>
      <w:r w:rsidRPr="00781FC9">
        <w:rPr>
          <w:b/>
          <w:sz w:val="26"/>
          <w:szCs w:val="26"/>
          <w:lang w:val="bg-BG"/>
        </w:rPr>
        <w:t xml:space="preserve">конкретните </w:t>
      </w:r>
      <w:r w:rsidR="00A37D86" w:rsidRPr="00781FC9">
        <w:rPr>
          <w:b/>
          <w:sz w:val="26"/>
          <w:szCs w:val="26"/>
          <w:lang w:val="bg-BG"/>
        </w:rPr>
        <w:t>дейности</w:t>
      </w:r>
      <w:r w:rsidR="005D0EB2" w:rsidRPr="00781FC9">
        <w:rPr>
          <w:b/>
          <w:sz w:val="26"/>
          <w:szCs w:val="26"/>
          <w:lang w:val="bg-BG"/>
        </w:rPr>
        <w:t>:</w:t>
      </w:r>
    </w:p>
    <w:p w:rsidR="00D43ECB" w:rsidRPr="00781FC9" w:rsidRDefault="009D4044" w:rsidP="00781FC9">
      <w:pPr>
        <w:pStyle w:val="Standard"/>
        <w:ind w:firstLine="567"/>
        <w:jc w:val="both"/>
        <w:rPr>
          <w:sz w:val="26"/>
          <w:szCs w:val="26"/>
          <w:lang w:val="bg-BG"/>
        </w:rPr>
      </w:pPr>
      <w:r w:rsidRPr="00781FC9">
        <w:rPr>
          <w:sz w:val="26"/>
          <w:szCs w:val="26"/>
          <w:lang w:val="bg-BG"/>
        </w:rPr>
        <w:t xml:space="preserve">Всички количества, конкретните видове дейности и начинът им на изпълнение се </w:t>
      </w:r>
      <w:r w:rsidR="00D43ECB" w:rsidRPr="00781FC9">
        <w:rPr>
          <w:sz w:val="26"/>
          <w:szCs w:val="26"/>
          <w:lang w:val="bg-BG"/>
        </w:rPr>
        <w:t>уточняват след оглед на място от представители на изпълнителя и възложителя.</w:t>
      </w:r>
    </w:p>
    <w:p w:rsidR="00781FC9" w:rsidRPr="00781FC9" w:rsidRDefault="00781FC9" w:rsidP="00781FC9">
      <w:pPr>
        <w:pStyle w:val="Standard"/>
        <w:ind w:firstLine="567"/>
        <w:jc w:val="both"/>
        <w:rPr>
          <w:sz w:val="26"/>
          <w:szCs w:val="26"/>
          <w:lang w:val="bg-BG"/>
        </w:rPr>
      </w:pPr>
      <w:r w:rsidRPr="00781FC9">
        <w:rPr>
          <w:sz w:val="26"/>
          <w:szCs w:val="26"/>
          <w:lang w:val="bg-BG"/>
        </w:rPr>
        <w:t>Преди започване</w:t>
      </w:r>
      <w:r w:rsidR="00040EBF" w:rsidRPr="00781FC9">
        <w:rPr>
          <w:sz w:val="26"/>
          <w:szCs w:val="26"/>
          <w:lang w:val="bg-BG"/>
        </w:rPr>
        <w:t xml:space="preserve"> изпълнение</w:t>
      </w:r>
      <w:r w:rsidRPr="00781FC9">
        <w:rPr>
          <w:sz w:val="26"/>
          <w:szCs w:val="26"/>
          <w:lang w:val="bg-BG"/>
        </w:rPr>
        <w:t>то</w:t>
      </w:r>
      <w:r w:rsidR="00040EBF" w:rsidRPr="00781FC9">
        <w:rPr>
          <w:sz w:val="26"/>
          <w:szCs w:val="26"/>
          <w:lang w:val="bg-BG"/>
        </w:rPr>
        <w:t xml:space="preserve"> на всяка конкретна задача от първоначално предвиде</w:t>
      </w:r>
      <w:r w:rsidR="004E092E" w:rsidRPr="00781FC9">
        <w:rPr>
          <w:sz w:val="26"/>
          <w:szCs w:val="26"/>
          <w:lang w:val="bg-BG"/>
        </w:rPr>
        <w:t xml:space="preserve">ните </w:t>
      </w:r>
      <w:r w:rsidR="004804B5" w:rsidRPr="00781FC9">
        <w:rPr>
          <w:sz w:val="26"/>
          <w:szCs w:val="26"/>
          <w:lang w:val="bg-BG"/>
        </w:rPr>
        <w:t>задачи (дейности)</w:t>
      </w:r>
      <w:r w:rsidRPr="00781FC9">
        <w:rPr>
          <w:sz w:val="26"/>
          <w:szCs w:val="26"/>
          <w:lang w:val="bg-BG"/>
        </w:rPr>
        <w:t xml:space="preserve"> о</w:t>
      </w:r>
      <w:r w:rsidR="00040EBF" w:rsidRPr="00781FC9">
        <w:rPr>
          <w:sz w:val="26"/>
          <w:szCs w:val="26"/>
          <w:lang w:val="bg-BG"/>
        </w:rPr>
        <w:t>т представители на възложителя и изпълнителя се извършва оглед на място, при който се уточнява</w:t>
      </w:r>
      <w:r w:rsidR="002E143E" w:rsidRPr="00781FC9">
        <w:rPr>
          <w:sz w:val="26"/>
          <w:szCs w:val="26"/>
          <w:lang w:val="bg-BG"/>
        </w:rPr>
        <w:t xml:space="preserve"> начинът на изпъл</w:t>
      </w:r>
      <w:r w:rsidR="00040EBF" w:rsidRPr="00781FC9">
        <w:rPr>
          <w:sz w:val="26"/>
          <w:szCs w:val="26"/>
          <w:lang w:val="bg-BG"/>
        </w:rPr>
        <w:t>нение на съответната задача</w:t>
      </w:r>
      <w:r w:rsidR="002E143E" w:rsidRPr="00781FC9">
        <w:rPr>
          <w:sz w:val="26"/>
          <w:szCs w:val="26"/>
          <w:lang w:val="bg-BG"/>
        </w:rPr>
        <w:t xml:space="preserve"> – </w:t>
      </w:r>
      <w:r w:rsidR="00040EBF" w:rsidRPr="00781FC9">
        <w:rPr>
          <w:sz w:val="26"/>
          <w:szCs w:val="26"/>
          <w:lang w:val="bg-BG"/>
        </w:rPr>
        <w:t>конкретните дейности</w:t>
      </w:r>
      <w:r w:rsidR="002E143E" w:rsidRPr="00781FC9">
        <w:rPr>
          <w:sz w:val="26"/>
          <w:szCs w:val="26"/>
          <w:lang w:val="bg-BG"/>
        </w:rPr>
        <w:t xml:space="preserve">: </w:t>
      </w:r>
      <w:r w:rsidR="00040EBF" w:rsidRPr="00781FC9">
        <w:rPr>
          <w:sz w:val="26"/>
          <w:szCs w:val="26"/>
          <w:lang w:val="bg-BG"/>
        </w:rPr>
        <w:t>отстраняване на хумус</w:t>
      </w:r>
      <w:r w:rsidR="002E143E" w:rsidRPr="00781FC9">
        <w:rPr>
          <w:sz w:val="26"/>
          <w:szCs w:val="26"/>
          <w:lang w:val="bg-BG"/>
        </w:rPr>
        <w:t xml:space="preserve"> и терен за депонирането му</w:t>
      </w:r>
      <w:r w:rsidR="00040EBF" w:rsidRPr="00781FC9">
        <w:rPr>
          <w:sz w:val="26"/>
          <w:szCs w:val="26"/>
          <w:lang w:val="bg-BG"/>
        </w:rPr>
        <w:t xml:space="preserve">, </w:t>
      </w:r>
      <w:r w:rsidR="002E143E" w:rsidRPr="00781FC9">
        <w:rPr>
          <w:sz w:val="26"/>
          <w:szCs w:val="26"/>
          <w:lang w:val="bg-BG"/>
        </w:rPr>
        <w:t xml:space="preserve">терени за </w:t>
      </w:r>
      <w:r w:rsidR="00040EBF" w:rsidRPr="00781FC9">
        <w:rPr>
          <w:sz w:val="26"/>
          <w:szCs w:val="26"/>
          <w:lang w:val="bg-BG"/>
        </w:rPr>
        <w:t>премест</w:t>
      </w:r>
      <w:r w:rsidR="002E143E" w:rsidRPr="00781FC9">
        <w:rPr>
          <w:sz w:val="26"/>
          <w:szCs w:val="26"/>
          <w:lang w:val="bg-BG"/>
        </w:rPr>
        <w:t xml:space="preserve">ената </w:t>
      </w:r>
      <w:r w:rsidR="00040EBF" w:rsidRPr="00781FC9">
        <w:rPr>
          <w:sz w:val="26"/>
          <w:szCs w:val="26"/>
          <w:lang w:val="bg-BG"/>
        </w:rPr>
        <w:t>растителност</w:t>
      </w:r>
      <w:r w:rsidR="002E143E" w:rsidRPr="00781FC9">
        <w:rPr>
          <w:sz w:val="26"/>
          <w:szCs w:val="26"/>
          <w:lang w:val="bg-BG"/>
        </w:rPr>
        <w:t>-храсти, тънки дървета и дебели дървета; растителността, която ще се извозвана на депо за отпадъци;</w:t>
      </w:r>
      <w:r w:rsidR="004E092E" w:rsidRPr="00781FC9">
        <w:rPr>
          <w:sz w:val="26"/>
          <w:szCs w:val="26"/>
          <w:lang w:val="bg-BG"/>
        </w:rPr>
        <w:t xml:space="preserve"> определят се количествата земни маси, които ще се извозват</w:t>
      </w:r>
      <w:r w:rsidR="002E143E" w:rsidRPr="00781FC9">
        <w:rPr>
          <w:sz w:val="26"/>
          <w:szCs w:val="26"/>
          <w:lang w:val="bg-BG"/>
        </w:rPr>
        <w:t xml:space="preserve"> </w:t>
      </w:r>
      <w:r w:rsidR="004E092E" w:rsidRPr="00781FC9">
        <w:rPr>
          <w:sz w:val="26"/>
          <w:szCs w:val="26"/>
          <w:lang w:val="bg-BG"/>
        </w:rPr>
        <w:t xml:space="preserve">и мястото до което ще се </w:t>
      </w:r>
      <w:bookmarkStart w:id="0" w:name="_GoBack"/>
      <w:proofErr w:type="spellStart"/>
      <w:r w:rsidR="004E092E" w:rsidRPr="00781FC9">
        <w:rPr>
          <w:sz w:val="26"/>
          <w:szCs w:val="26"/>
          <w:lang w:val="bg-BG"/>
        </w:rPr>
        <w:t>извозвато</w:t>
      </w:r>
      <w:proofErr w:type="spellEnd"/>
      <w:r w:rsidR="004E092E" w:rsidRPr="00781FC9">
        <w:rPr>
          <w:sz w:val="26"/>
          <w:szCs w:val="26"/>
          <w:lang w:val="bg-BG"/>
        </w:rPr>
        <w:t xml:space="preserve"> </w:t>
      </w:r>
      <w:bookmarkEnd w:id="0"/>
      <w:r w:rsidR="004E092E" w:rsidRPr="00781FC9">
        <w:rPr>
          <w:sz w:val="26"/>
          <w:szCs w:val="26"/>
          <w:lang w:val="bg-BG"/>
        </w:rPr>
        <w:t xml:space="preserve">(депо Стожер или друго). </w:t>
      </w:r>
    </w:p>
    <w:p w:rsidR="00781FC9" w:rsidRPr="00781FC9" w:rsidRDefault="009624E1" w:rsidP="00781FC9">
      <w:pPr>
        <w:pStyle w:val="Standard"/>
        <w:ind w:firstLine="567"/>
        <w:jc w:val="both"/>
        <w:rPr>
          <w:sz w:val="26"/>
          <w:szCs w:val="26"/>
          <w:lang w:val="bg-BG"/>
        </w:rPr>
      </w:pPr>
      <w:r w:rsidRPr="00781FC9">
        <w:rPr>
          <w:sz w:val="26"/>
          <w:szCs w:val="26"/>
          <w:lang w:val="bg-BG"/>
        </w:rPr>
        <w:t xml:space="preserve">Преди приключване на съответната задача (обект) всички изкопи/насипи се оформят </w:t>
      </w:r>
      <w:proofErr w:type="spellStart"/>
      <w:r w:rsidRPr="00781FC9">
        <w:rPr>
          <w:sz w:val="26"/>
          <w:szCs w:val="26"/>
          <w:lang w:val="bg-BG"/>
        </w:rPr>
        <w:t>ландшафтно</w:t>
      </w:r>
      <w:proofErr w:type="spellEnd"/>
      <w:r w:rsidRPr="00781FC9">
        <w:rPr>
          <w:sz w:val="26"/>
          <w:szCs w:val="26"/>
          <w:lang w:val="bg-BG"/>
        </w:rPr>
        <w:t xml:space="preserve"> спрям</w:t>
      </w:r>
      <w:r w:rsidR="000D7B6F" w:rsidRPr="00781FC9">
        <w:rPr>
          <w:sz w:val="26"/>
          <w:szCs w:val="26"/>
          <w:lang w:val="bg-BG"/>
        </w:rPr>
        <w:t xml:space="preserve">о околния терен. В общия случай е недопустимо да се образуват диги или оврази. </w:t>
      </w:r>
    </w:p>
    <w:p w:rsidR="00781FC9" w:rsidRPr="00781FC9" w:rsidRDefault="000D7B6F" w:rsidP="00781FC9">
      <w:pPr>
        <w:pStyle w:val="Standard"/>
        <w:ind w:firstLine="567"/>
        <w:jc w:val="both"/>
        <w:rPr>
          <w:sz w:val="26"/>
          <w:szCs w:val="26"/>
          <w:lang w:val="bg-BG"/>
        </w:rPr>
      </w:pPr>
      <w:r w:rsidRPr="00781FC9">
        <w:rPr>
          <w:sz w:val="26"/>
          <w:szCs w:val="26"/>
          <w:lang w:val="bg-BG"/>
        </w:rPr>
        <w:lastRenderedPageBreak/>
        <w:t xml:space="preserve">Изпълнението на всеки обект/всяка задача се приема с </w:t>
      </w:r>
      <w:proofErr w:type="spellStart"/>
      <w:r w:rsidRPr="00781FC9">
        <w:rPr>
          <w:sz w:val="26"/>
          <w:szCs w:val="26"/>
          <w:lang w:val="bg-BG"/>
        </w:rPr>
        <w:t>приемо</w:t>
      </w:r>
      <w:proofErr w:type="spellEnd"/>
      <w:r w:rsidRPr="00781FC9">
        <w:rPr>
          <w:sz w:val="26"/>
          <w:szCs w:val="26"/>
          <w:lang w:val="bg-BG"/>
        </w:rPr>
        <w:t xml:space="preserve"> предавателен протокол</w:t>
      </w:r>
      <w:r w:rsidR="00781FC9" w:rsidRPr="00781FC9">
        <w:rPr>
          <w:sz w:val="26"/>
          <w:szCs w:val="26"/>
          <w:lang w:val="bg-BG"/>
        </w:rPr>
        <w:t>.</w:t>
      </w:r>
    </w:p>
    <w:p w:rsidR="00781FC9" w:rsidRPr="00781FC9" w:rsidRDefault="00765E72" w:rsidP="00781FC9">
      <w:pPr>
        <w:pStyle w:val="Standard"/>
        <w:ind w:firstLine="567"/>
        <w:jc w:val="both"/>
        <w:rPr>
          <w:sz w:val="26"/>
          <w:szCs w:val="26"/>
          <w:lang w:val="bg-BG"/>
        </w:rPr>
      </w:pPr>
      <w:r w:rsidRPr="00781FC9">
        <w:rPr>
          <w:sz w:val="26"/>
          <w:szCs w:val="26"/>
          <w:lang w:val="bg-BG"/>
        </w:rPr>
        <w:t xml:space="preserve">Под </w:t>
      </w:r>
      <w:proofErr w:type="spellStart"/>
      <w:r w:rsidRPr="00781FC9">
        <w:rPr>
          <w:sz w:val="26"/>
          <w:szCs w:val="26"/>
          <w:lang w:val="bg-BG"/>
        </w:rPr>
        <w:t>машиносмяна</w:t>
      </w:r>
      <w:proofErr w:type="spellEnd"/>
      <w:r w:rsidRPr="00781FC9">
        <w:rPr>
          <w:sz w:val="26"/>
          <w:szCs w:val="26"/>
          <w:lang w:val="bg-BG"/>
        </w:rPr>
        <w:t xml:space="preserve"> се ра</w:t>
      </w:r>
      <w:r w:rsidR="007B445C" w:rsidRPr="00781FC9">
        <w:rPr>
          <w:sz w:val="26"/>
          <w:szCs w:val="26"/>
          <w:lang w:val="bg-BG"/>
        </w:rPr>
        <w:t>з</w:t>
      </w:r>
      <w:r w:rsidRPr="00781FC9">
        <w:rPr>
          <w:sz w:val="26"/>
          <w:szCs w:val="26"/>
          <w:lang w:val="bg-BG"/>
        </w:rPr>
        <w:t xml:space="preserve">бира осем часа работа на машината (седем часа при наличие на </w:t>
      </w:r>
      <w:proofErr w:type="spellStart"/>
      <w:r w:rsidRPr="00781FC9">
        <w:rPr>
          <w:sz w:val="26"/>
          <w:szCs w:val="26"/>
          <w:lang w:val="bg-BG"/>
        </w:rPr>
        <w:t>моточасовник</w:t>
      </w:r>
      <w:proofErr w:type="spellEnd"/>
      <w:r w:rsidRPr="00781FC9">
        <w:rPr>
          <w:sz w:val="26"/>
          <w:szCs w:val="26"/>
          <w:lang w:val="bg-BG"/>
        </w:rPr>
        <w:t xml:space="preserve">). Времето за транспорт на машините до мястото на извършване на дейностите не се отчита. </w:t>
      </w:r>
    </w:p>
    <w:p w:rsidR="00765E72" w:rsidRDefault="00E02AFA" w:rsidP="00781FC9">
      <w:pPr>
        <w:pStyle w:val="Standard"/>
        <w:ind w:firstLine="567"/>
        <w:jc w:val="both"/>
        <w:rPr>
          <w:sz w:val="26"/>
          <w:szCs w:val="26"/>
          <w:lang w:val="bg-BG"/>
        </w:rPr>
      </w:pPr>
      <w:r w:rsidRPr="00781FC9">
        <w:rPr>
          <w:sz w:val="26"/>
          <w:szCs w:val="26"/>
          <w:lang w:val="bg-BG"/>
        </w:rPr>
        <w:t xml:space="preserve">При използване на верижна машина, предвижването от едно населено място до друго ще се извършва </w:t>
      </w:r>
      <w:r w:rsidR="007F1088" w:rsidRPr="00781FC9">
        <w:rPr>
          <w:sz w:val="26"/>
          <w:szCs w:val="26"/>
          <w:lang w:val="bg-BG"/>
        </w:rPr>
        <w:t xml:space="preserve">при съблюдаване на изискванията на </w:t>
      </w:r>
      <w:r w:rsidRPr="00781FC9">
        <w:rPr>
          <w:sz w:val="26"/>
          <w:szCs w:val="26"/>
          <w:lang w:val="bg-BG"/>
        </w:rPr>
        <w:t xml:space="preserve">Закона за движение по пътищата </w:t>
      </w:r>
      <w:r w:rsidR="00765E72" w:rsidRPr="00781FC9">
        <w:rPr>
          <w:sz w:val="26"/>
          <w:szCs w:val="26"/>
          <w:lang w:val="bg-BG"/>
        </w:rPr>
        <w:t xml:space="preserve">(съгласно чл.9, ал.1 е забранено движението на </w:t>
      </w:r>
      <w:r w:rsidRPr="00781FC9">
        <w:rPr>
          <w:sz w:val="26"/>
          <w:szCs w:val="26"/>
          <w:lang w:val="bg-BG"/>
        </w:rPr>
        <w:t>верижн</w:t>
      </w:r>
      <w:r w:rsidR="00765E72" w:rsidRPr="00781FC9">
        <w:rPr>
          <w:sz w:val="26"/>
          <w:szCs w:val="26"/>
          <w:lang w:val="bg-BG"/>
        </w:rPr>
        <w:t>и</w:t>
      </w:r>
      <w:r w:rsidR="009624E1" w:rsidRPr="00781FC9">
        <w:rPr>
          <w:sz w:val="26"/>
          <w:szCs w:val="26"/>
          <w:lang w:val="bg-BG"/>
        </w:rPr>
        <w:t xml:space="preserve"> </w:t>
      </w:r>
      <w:r w:rsidRPr="00781FC9">
        <w:rPr>
          <w:sz w:val="26"/>
          <w:szCs w:val="26"/>
          <w:lang w:val="bg-BG"/>
        </w:rPr>
        <w:t>машин</w:t>
      </w:r>
      <w:r w:rsidR="00765E72" w:rsidRPr="00781FC9">
        <w:rPr>
          <w:sz w:val="26"/>
          <w:szCs w:val="26"/>
          <w:lang w:val="bg-BG"/>
        </w:rPr>
        <w:t xml:space="preserve">и </w:t>
      </w:r>
      <w:r w:rsidR="009624E1" w:rsidRPr="00781FC9">
        <w:rPr>
          <w:sz w:val="26"/>
          <w:szCs w:val="26"/>
          <w:lang w:val="bg-BG"/>
        </w:rPr>
        <w:t>п</w:t>
      </w:r>
      <w:r w:rsidR="00765E72" w:rsidRPr="00781FC9">
        <w:rPr>
          <w:sz w:val="26"/>
          <w:szCs w:val="26"/>
          <w:lang w:val="bg-BG"/>
        </w:rPr>
        <w:t>о пътищата, отворени за обществено ползване</w:t>
      </w:r>
      <w:r w:rsidR="00C41EB1" w:rsidRPr="00781FC9">
        <w:rPr>
          <w:sz w:val="26"/>
          <w:szCs w:val="26"/>
          <w:lang w:val="bg-BG"/>
        </w:rPr>
        <w:t>)</w:t>
      </w:r>
      <w:r w:rsidR="00765E72" w:rsidRPr="00781FC9">
        <w:rPr>
          <w:sz w:val="26"/>
          <w:szCs w:val="26"/>
          <w:lang w:val="bg-BG"/>
        </w:rPr>
        <w:t>.</w:t>
      </w:r>
    </w:p>
    <w:p w:rsidR="00781FC9" w:rsidRPr="00781FC9" w:rsidRDefault="00781FC9" w:rsidP="00781FC9">
      <w:pPr>
        <w:pStyle w:val="Standard"/>
        <w:ind w:firstLine="567"/>
        <w:jc w:val="both"/>
        <w:rPr>
          <w:sz w:val="26"/>
          <w:szCs w:val="26"/>
          <w:lang w:val="bg-BG"/>
        </w:rPr>
      </w:pPr>
    </w:p>
    <w:p w:rsidR="002F4072" w:rsidRPr="00781FC9" w:rsidRDefault="004F6271" w:rsidP="00781FC9">
      <w:pPr>
        <w:pStyle w:val="Standard"/>
        <w:ind w:firstLine="567"/>
        <w:jc w:val="both"/>
        <w:rPr>
          <w:b/>
          <w:sz w:val="26"/>
          <w:szCs w:val="26"/>
          <w:lang w:val="bg-BG"/>
        </w:rPr>
      </w:pPr>
      <w:r w:rsidRPr="00781FC9">
        <w:rPr>
          <w:b/>
          <w:sz w:val="26"/>
          <w:szCs w:val="26"/>
          <w:lang w:val="bg-BG"/>
        </w:rPr>
        <w:t xml:space="preserve">4.3. </w:t>
      </w:r>
      <w:r w:rsidR="002F4072" w:rsidRPr="00781FC9">
        <w:rPr>
          <w:b/>
          <w:sz w:val="26"/>
          <w:szCs w:val="26"/>
          <w:lang w:val="bg-BG"/>
        </w:rPr>
        <w:t xml:space="preserve">Специфични изисквания при изпълнението на </w:t>
      </w:r>
      <w:r w:rsidR="00112050" w:rsidRPr="00781FC9">
        <w:rPr>
          <w:b/>
          <w:sz w:val="26"/>
          <w:szCs w:val="26"/>
          <w:lang w:val="bg-BG"/>
        </w:rPr>
        <w:t xml:space="preserve">някои от </w:t>
      </w:r>
      <w:r w:rsidRPr="00781FC9">
        <w:rPr>
          <w:b/>
          <w:sz w:val="26"/>
          <w:szCs w:val="26"/>
          <w:lang w:val="bg-BG"/>
        </w:rPr>
        <w:t xml:space="preserve">конкретните </w:t>
      </w:r>
      <w:r w:rsidR="002F4072" w:rsidRPr="00781FC9">
        <w:rPr>
          <w:b/>
          <w:sz w:val="26"/>
          <w:szCs w:val="26"/>
          <w:lang w:val="bg-BG"/>
        </w:rPr>
        <w:t>дейности:</w:t>
      </w:r>
    </w:p>
    <w:p w:rsidR="00781FC9" w:rsidRPr="00781FC9" w:rsidRDefault="00112050" w:rsidP="00781FC9">
      <w:pPr>
        <w:pStyle w:val="Standard"/>
        <w:ind w:firstLine="567"/>
        <w:jc w:val="both"/>
        <w:rPr>
          <w:sz w:val="26"/>
          <w:szCs w:val="26"/>
          <w:lang w:val="bg-BG"/>
        </w:rPr>
      </w:pPr>
      <w:r w:rsidRPr="00781FC9">
        <w:rPr>
          <w:sz w:val="26"/>
          <w:szCs w:val="26"/>
          <w:lang w:val="bg-BG"/>
        </w:rPr>
        <w:t>При изпълнението на дейностите следва да се спазват специфичните изисквания за извършване на земни работи - Правила за приемане на земни работи и съоръжения или аналогични.</w:t>
      </w:r>
    </w:p>
    <w:p w:rsidR="003A729F" w:rsidRPr="00781FC9" w:rsidRDefault="003A729F" w:rsidP="00781FC9">
      <w:pPr>
        <w:pStyle w:val="Standard"/>
        <w:ind w:firstLine="567"/>
        <w:jc w:val="both"/>
        <w:rPr>
          <w:sz w:val="26"/>
          <w:szCs w:val="26"/>
          <w:lang w:val="bg-BG"/>
        </w:rPr>
      </w:pPr>
      <w:r w:rsidRPr="00781FC9">
        <w:rPr>
          <w:sz w:val="26"/>
          <w:szCs w:val="26"/>
          <w:lang w:val="bg-BG"/>
        </w:rPr>
        <w:t>При изпълнение на дейностите следва да се спазват всички правила по безопасност на труда. Изпълнителят е отговорен за безопасността на персонала, извършващ услугата</w:t>
      </w:r>
      <w:r w:rsidR="00781FC9" w:rsidRPr="00781FC9">
        <w:rPr>
          <w:sz w:val="26"/>
          <w:szCs w:val="26"/>
          <w:lang w:val="bg-BG"/>
        </w:rPr>
        <w:t>,</w:t>
      </w:r>
      <w:r w:rsidRPr="00781FC9">
        <w:rPr>
          <w:sz w:val="26"/>
          <w:szCs w:val="26"/>
          <w:lang w:val="bg-BG"/>
        </w:rPr>
        <w:t xml:space="preserve"> както и при увреждане на имоти на трети лица при изпълнението на дейностите.</w:t>
      </w:r>
    </w:p>
    <w:p w:rsidR="008265B5" w:rsidRPr="00781FC9" w:rsidRDefault="003A729F" w:rsidP="00781FC9">
      <w:pPr>
        <w:pStyle w:val="Standard"/>
        <w:ind w:firstLine="567"/>
        <w:jc w:val="both"/>
        <w:rPr>
          <w:sz w:val="26"/>
          <w:szCs w:val="26"/>
          <w:lang w:val="bg-BG"/>
        </w:rPr>
      </w:pPr>
      <w:r w:rsidRPr="00781FC9">
        <w:rPr>
          <w:sz w:val="26"/>
          <w:szCs w:val="26"/>
          <w:lang w:val="bg-BG"/>
        </w:rPr>
        <w:t>По първоначална преценка за оформяне на дерето</w:t>
      </w:r>
      <w:r w:rsidR="00781FC9" w:rsidRPr="00781FC9">
        <w:rPr>
          <w:sz w:val="26"/>
          <w:szCs w:val="26"/>
          <w:lang w:val="bg-BG"/>
        </w:rPr>
        <w:t xml:space="preserve"> </w:t>
      </w:r>
      <w:r w:rsidRPr="00781FC9">
        <w:rPr>
          <w:sz w:val="26"/>
          <w:szCs w:val="26"/>
          <w:lang w:val="bg-BG"/>
        </w:rPr>
        <w:t>/</w:t>
      </w:r>
      <w:r w:rsidR="00C80197" w:rsidRPr="00781FC9">
        <w:rPr>
          <w:sz w:val="26"/>
          <w:szCs w:val="26"/>
          <w:lang w:val="bg-BG"/>
        </w:rPr>
        <w:t xml:space="preserve">канала/ </w:t>
      </w:r>
      <w:r w:rsidRPr="00781FC9">
        <w:rPr>
          <w:sz w:val="26"/>
          <w:szCs w:val="26"/>
          <w:lang w:val="bg-BG"/>
        </w:rPr>
        <w:t>коритото н</w:t>
      </w:r>
      <w:r w:rsidR="00C80197" w:rsidRPr="00781FC9">
        <w:rPr>
          <w:sz w:val="26"/>
          <w:szCs w:val="26"/>
          <w:lang w:val="bg-BG"/>
        </w:rPr>
        <w:t xml:space="preserve">яма да </w:t>
      </w:r>
      <w:r w:rsidRPr="00781FC9">
        <w:rPr>
          <w:sz w:val="26"/>
          <w:szCs w:val="26"/>
          <w:lang w:val="bg-BG"/>
        </w:rPr>
        <w:t>е необходимо</w:t>
      </w:r>
      <w:r w:rsidR="00C80197" w:rsidRPr="00781FC9">
        <w:rPr>
          <w:sz w:val="26"/>
          <w:szCs w:val="26"/>
          <w:lang w:val="bg-BG"/>
        </w:rPr>
        <w:t xml:space="preserve"> </w:t>
      </w:r>
      <w:r w:rsidRPr="00781FC9">
        <w:rPr>
          <w:sz w:val="26"/>
          <w:szCs w:val="26"/>
          <w:lang w:val="bg-BG"/>
        </w:rPr>
        <w:t>да се извършва</w:t>
      </w:r>
      <w:r w:rsidR="00C80197" w:rsidRPr="00781FC9">
        <w:rPr>
          <w:sz w:val="26"/>
          <w:szCs w:val="26"/>
          <w:lang w:val="bg-BG"/>
        </w:rPr>
        <w:t>т</w:t>
      </w:r>
      <w:r w:rsidRPr="00781FC9">
        <w:rPr>
          <w:sz w:val="26"/>
          <w:szCs w:val="26"/>
          <w:lang w:val="bg-BG"/>
        </w:rPr>
        <w:t xml:space="preserve"> насип</w:t>
      </w:r>
      <w:r w:rsidR="00C80197" w:rsidRPr="00781FC9">
        <w:rPr>
          <w:sz w:val="26"/>
          <w:szCs w:val="26"/>
          <w:lang w:val="bg-BG"/>
        </w:rPr>
        <w:t>и</w:t>
      </w:r>
      <w:r w:rsidRPr="00781FC9">
        <w:rPr>
          <w:sz w:val="26"/>
          <w:szCs w:val="26"/>
          <w:lang w:val="bg-BG"/>
        </w:rPr>
        <w:t>.</w:t>
      </w:r>
      <w:r w:rsidR="00C80197" w:rsidRPr="00781FC9">
        <w:rPr>
          <w:sz w:val="26"/>
          <w:szCs w:val="26"/>
          <w:lang w:val="bg-BG"/>
        </w:rPr>
        <w:t xml:space="preserve"> При положение, че се установи необходимост от извършване на насипи от представители на възложителя и изпълнителя се уточняват: теренът, от който ще се вземе материал за насипа, както и необходимото количество; определят се нивата и откосите на насипа</w:t>
      </w:r>
      <w:r w:rsidR="00BD107D" w:rsidRPr="00781FC9">
        <w:rPr>
          <w:sz w:val="26"/>
          <w:szCs w:val="26"/>
          <w:lang w:val="bg-BG"/>
        </w:rPr>
        <w:t>, и се определя необходимостта от терасиране на ската на коритото</w:t>
      </w:r>
      <w:r w:rsidR="00C80197" w:rsidRPr="00781FC9">
        <w:rPr>
          <w:sz w:val="26"/>
          <w:szCs w:val="26"/>
          <w:lang w:val="bg-BG"/>
        </w:rPr>
        <w:t xml:space="preserve">. Насипите се изпълняват при следните условия: </w:t>
      </w:r>
    </w:p>
    <w:p w:rsidR="00C80197" w:rsidRPr="00781FC9" w:rsidRDefault="00C80197" w:rsidP="00781FC9">
      <w:pPr>
        <w:pStyle w:val="Standard"/>
        <w:ind w:firstLine="567"/>
        <w:jc w:val="both"/>
        <w:rPr>
          <w:sz w:val="26"/>
          <w:szCs w:val="26"/>
          <w:lang w:val="bg-BG"/>
        </w:rPr>
      </w:pPr>
      <w:r w:rsidRPr="00781FC9">
        <w:rPr>
          <w:sz w:val="26"/>
          <w:szCs w:val="26"/>
          <w:lang w:val="bg-BG"/>
        </w:rPr>
        <w:t>При влажна основа, същата да се отводнява, а неподходящия материал се изкопа</w:t>
      </w:r>
      <w:r w:rsidR="008265B5" w:rsidRPr="00781FC9">
        <w:rPr>
          <w:sz w:val="26"/>
          <w:szCs w:val="26"/>
          <w:lang w:val="bg-BG"/>
        </w:rPr>
        <w:t xml:space="preserve">ва </w:t>
      </w:r>
      <w:r w:rsidRPr="00781FC9">
        <w:rPr>
          <w:sz w:val="26"/>
          <w:szCs w:val="26"/>
          <w:lang w:val="bg-BG"/>
        </w:rPr>
        <w:t>до необходимата дълбочина и широчина</w:t>
      </w:r>
      <w:r w:rsidR="008265B5" w:rsidRPr="00781FC9">
        <w:rPr>
          <w:sz w:val="26"/>
          <w:szCs w:val="26"/>
          <w:lang w:val="bg-BG"/>
        </w:rPr>
        <w:t xml:space="preserve"> и се отстранява</w:t>
      </w:r>
      <w:r w:rsidRPr="00781FC9">
        <w:rPr>
          <w:sz w:val="26"/>
          <w:szCs w:val="26"/>
          <w:lang w:val="bg-BG"/>
        </w:rPr>
        <w:t xml:space="preserve">. </w:t>
      </w:r>
    </w:p>
    <w:p w:rsidR="0050396B" w:rsidRPr="00781FC9" w:rsidRDefault="00C80197" w:rsidP="00781FC9">
      <w:pPr>
        <w:pStyle w:val="Standard"/>
        <w:ind w:firstLine="567"/>
        <w:jc w:val="both"/>
        <w:rPr>
          <w:sz w:val="26"/>
          <w:szCs w:val="26"/>
        </w:rPr>
      </w:pPr>
      <w:r w:rsidRPr="00781FC9">
        <w:rPr>
          <w:sz w:val="26"/>
          <w:szCs w:val="26"/>
          <w:lang w:val="bg-BG"/>
        </w:rPr>
        <w:t xml:space="preserve">Материалът за насипи трябва да бъде положен в последователни пластове, върху пълната широчина на напречното сечение плюс необходимата резервна широчина и на такива дължини, които са удобни за навлажняване, смесване и подравняване, както и на методите за уплътняване, които са възприети. Всеки пласт трябва да се полага с равномерна дебелина, с помощта на булдозер, </w:t>
      </w:r>
      <w:proofErr w:type="spellStart"/>
      <w:r w:rsidRPr="00781FC9">
        <w:rPr>
          <w:sz w:val="26"/>
          <w:szCs w:val="26"/>
          <w:lang w:val="bg-BG"/>
        </w:rPr>
        <w:t>грейдер</w:t>
      </w:r>
      <w:proofErr w:type="spellEnd"/>
      <w:r w:rsidRPr="00781FC9">
        <w:rPr>
          <w:sz w:val="26"/>
          <w:szCs w:val="26"/>
          <w:lang w:val="bg-BG"/>
        </w:rPr>
        <w:t xml:space="preserve"> или друга механизация. Преди уплътняването дебелината на всеки пласт не трябва да надвишава максималната дебелина на уплътняване от 20 см.</w:t>
      </w:r>
      <w:r w:rsidR="00BD107D" w:rsidRPr="00781FC9">
        <w:rPr>
          <w:sz w:val="26"/>
          <w:szCs w:val="26"/>
          <w:lang w:val="bg-BG"/>
        </w:rPr>
        <w:t xml:space="preserve"> </w:t>
      </w:r>
      <w:r w:rsidRPr="00781FC9">
        <w:rPr>
          <w:sz w:val="26"/>
          <w:szCs w:val="26"/>
          <w:lang w:val="bg-BG"/>
        </w:rPr>
        <w:t xml:space="preserve">При наличие на буци или късове същите трябва да се разбиват напълно. Влаганият насипен материал трябва да бъде с оптимално водно съдържание или по-ниско от него, когато започне уплътняването. </w:t>
      </w:r>
      <w:r w:rsidR="00BD107D" w:rsidRPr="00781FC9">
        <w:rPr>
          <w:sz w:val="26"/>
          <w:szCs w:val="26"/>
          <w:lang w:val="bg-BG"/>
        </w:rPr>
        <w:t>Насипен материал трябва да бъде уплътнен до 80 % от максималната обемна плътност на скелета.</w:t>
      </w:r>
    </w:p>
    <w:sectPr w:rsidR="0050396B" w:rsidRPr="00781FC9" w:rsidSect="005E4E73">
      <w:footerReference w:type="default" r:id="rId10"/>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7B" w:rsidRDefault="003E357B" w:rsidP="002D0C2E">
      <w:r>
        <w:separator/>
      </w:r>
    </w:p>
  </w:endnote>
  <w:endnote w:type="continuationSeparator" w:id="0">
    <w:p w:rsidR="003E357B" w:rsidRDefault="003E357B"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8194"/>
      <w:docPartObj>
        <w:docPartGallery w:val="Page Numbers (Bottom of Page)"/>
        <w:docPartUnique/>
      </w:docPartObj>
    </w:sdtPr>
    <w:sdtEndPr>
      <w:rPr>
        <w:sz w:val="20"/>
        <w:szCs w:val="20"/>
      </w:rPr>
    </w:sdtEndPr>
    <w:sdtContent>
      <w:p w:rsidR="0050396B" w:rsidRPr="009624E1" w:rsidRDefault="0050396B">
        <w:pPr>
          <w:pStyle w:val="a5"/>
          <w:jc w:val="center"/>
          <w:rPr>
            <w:sz w:val="20"/>
            <w:szCs w:val="20"/>
          </w:rPr>
        </w:pPr>
        <w:r w:rsidRPr="009624E1">
          <w:rPr>
            <w:sz w:val="20"/>
            <w:szCs w:val="20"/>
          </w:rPr>
          <w:fldChar w:fldCharType="begin"/>
        </w:r>
        <w:r w:rsidRPr="009624E1">
          <w:rPr>
            <w:sz w:val="20"/>
            <w:szCs w:val="20"/>
          </w:rPr>
          <w:instrText>PAGE   \* MERGEFORMAT</w:instrText>
        </w:r>
        <w:r w:rsidRPr="009624E1">
          <w:rPr>
            <w:sz w:val="20"/>
            <w:szCs w:val="20"/>
          </w:rPr>
          <w:fldChar w:fldCharType="separate"/>
        </w:r>
        <w:r w:rsidR="00654D1B">
          <w:rPr>
            <w:noProof/>
            <w:sz w:val="20"/>
            <w:szCs w:val="20"/>
          </w:rPr>
          <w:t>2</w:t>
        </w:r>
        <w:r w:rsidRPr="009624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7B" w:rsidRDefault="003E357B" w:rsidP="002D0C2E">
      <w:r>
        <w:separator/>
      </w:r>
    </w:p>
  </w:footnote>
  <w:footnote w:type="continuationSeparator" w:id="0">
    <w:p w:rsidR="003E357B" w:rsidRDefault="003E357B" w:rsidP="002D0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BD5"/>
    <w:multiLevelType w:val="multilevel"/>
    <w:tmpl w:val="A542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E43D59"/>
    <w:multiLevelType w:val="multilevel"/>
    <w:tmpl w:val="FA50591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836B79"/>
    <w:multiLevelType w:val="hybridMultilevel"/>
    <w:tmpl w:val="86C018D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0071E21"/>
    <w:multiLevelType w:val="hybridMultilevel"/>
    <w:tmpl w:val="105E5926"/>
    <w:lvl w:ilvl="0" w:tplc="0DA60EB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B003E6"/>
    <w:multiLevelType w:val="hybridMultilevel"/>
    <w:tmpl w:val="855EFF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AD065B9"/>
    <w:multiLevelType w:val="multilevel"/>
    <w:tmpl w:val="A542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0A67D2A"/>
    <w:multiLevelType w:val="hybridMultilevel"/>
    <w:tmpl w:val="04F451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3ACE2309"/>
    <w:multiLevelType w:val="multilevel"/>
    <w:tmpl w:val="A3744CCC"/>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49539AC"/>
    <w:multiLevelType w:val="hybridMultilevel"/>
    <w:tmpl w:val="A5E6E362"/>
    <w:lvl w:ilvl="0" w:tplc="2122842A">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449F46CA"/>
    <w:multiLevelType w:val="multilevel"/>
    <w:tmpl w:val="FA50591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1E14F2"/>
    <w:multiLevelType w:val="hybridMultilevel"/>
    <w:tmpl w:val="ED00B71C"/>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401B91"/>
    <w:multiLevelType w:val="hybridMultilevel"/>
    <w:tmpl w:val="10642730"/>
    <w:lvl w:ilvl="0" w:tplc="F734367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5FA05AE2"/>
    <w:multiLevelType w:val="multilevel"/>
    <w:tmpl w:val="A542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A131761"/>
    <w:multiLevelType w:val="multilevel"/>
    <w:tmpl w:val="A542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14"/>
  </w:num>
  <w:num w:numId="2">
    <w:abstractNumId w:val="13"/>
  </w:num>
  <w:num w:numId="3">
    <w:abstractNumId w:val="3"/>
  </w:num>
  <w:num w:numId="4">
    <w:abstractNumId w:val="2"/>
  </w:num>
  <w:num w:numId="5">
    <w:abstractNumId w:val="10"/>
  </w:num>
  <w:num w:numId="6">
    <w:abstractNumId w:val="5"/>
  </w:num>
  <w:num w:numId="7">
    <w:abstractNumId w:val="0"/>
  </w:num>
  <w:num w:numId="8">
    <w:abstractNumId w:val="7"/>
  </w:num>
  <w:num w:numId="9">
    <w:abstractNumId w:val="12"/>
  </w:num>
  <w:num w:numId="10">
    <w:abstractNumId w:val="9"/>
  </w:num>
  <w:num w:numId="11">
    <w:abstractNumId w:val="6"/>
  </w:num>
  <w:num w:numId="12">
    <w:abstractNumId w:val="4"/>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C2E"/>
    <w:rsid w:val="00001D44"/>
    <w:rsid w:val="00014A89"/>
    <w:rsid w:val="00020B14"/>
    <w:rsid w:val="00024305"/>
    <w:rsid w:val="00026637"/>
    <w:rsid w:val="00040EBF"/>
    <w:rsid w:val="0004331B"/>
    <w:rsid w:val="000536D7"/>
    <w:rsid w:val="0006546E"/>
    <w:rsid w:val="00066443"/>
    <w:rsid w:val="00096837"/>
    <w:rsid w:val="000A5298"/>
    <w:rsid w:val="000B11E0"/>
    <w:rsid w:val="000B49D8"/>
    <w:rsid w:val="000B6334"/>
    <w:rsid w:val="000B7985"/>
    <w:rsid w:val="000D393E"/>
    <w:rsid w:val="000D3ED6"/>
    <w:rsid w:val="000D7B6F"/>
    <w:rsid w:val="000E5FA0"/>
    <w:rsid w:val="000F0E88"/>
    <w:rsid w:val="000F77E0"/>
    <w:rsid w:val="00105BF0"/>
    <w:rsid w:val="001107B2"/>
    <w:rsid w:val="00112050"/>
    <w:rsid w:val="0013128B"/>
    <w:rsid w:val="00131582"/>
    <w:rsid w:val="00136E32"/>
    <w:rsid w:val="00140EEF"/>
    <w:rsid w:val="001532B7"/>
    <w:rsid w:val="001675D3"/>
    <w:rsid w:val="00172999"/>
    <w:rsid w:val="001815E6"/>
    <w:rsid w:val="0019278B"/>
    <w:rsid w:val="0019633D"/>
    <w:rsid w:val="00196AA1"/>
    <w:rsid w:val="00196D9B"/>
    <w:rsid w:val="001B2E9B"/>
    <w:rsid w:val="001B3A2F"/>
    <w:rsid w:val="001D5792"/>
    <w:rsid w:val="001E77B1"/>
    <w:rsid w:val="001F4943"/>
    <w:rsid w:val="001F7998"/>
    <w:rsid w:val="00213470"/>
    <w:rsid w:val="00215B22"/>
    <w:rsid w:val="0021740E"/>
    <w:rsid w:val="00221DEB"/>
    <w:rsid w:val="002226CF"/>
    <w:rsid w:val="00252634"/>
    <w:rsid w:val="0025396D"/>
    <w:rsid w:val="002738C2"/>
    <w:rsid w:val="00276060"/>
    <w:rsid w:val="0027749D"/>
    <w:rsid w:val="00292BB4"/>
    <w:rsid w:val="00297343"/>
    <w:rsid w:val="002A086C"/>
    <w:rsid w:val="002D0C2E"/>
    <w:rsid w:val="002D700B"/>
    <w:rsid w:val="002E143E"/>
    <w:rsid w:val="002E5CD8"/>
    <w:rsid w:val="002F37BB"/>
    <w:rsid w:val="002F4072"/>
    <w:rsid w:val="002F50F7"/>
    <w:rsid w:val="00307205"/>
    <w:rsid w:val="00307B87"/>
    <w:rsid w:val="00307EA8"/>
    <w:rsid w:val="0031275A"/>
    <w:rsid w:val="00313763"/>
    <w:rsid w:val="00314C07"/>
    <w:rsid w:val="00324500"/>
    <w:rsid w:val="003268C5"/>
    <w:rsid w:val="00333154"/>
    <w:rsid w:val="00335E02"/>
    <w:rsid w:val="00340DF1"/>
    <w:rsid w:val="00367C21"/>
    <w:rsid w:val="00377DB1"/>
    <w:rsid w:val="003A729F"/>
    <w:rsid w:val="003C2548"/>
    <w:rsid w:val="003D7CBB"/>
    <w:rsid w:val="003E357B"/>
    <w:rsid w:val="003E3BB5"/>
    <w:rsid w:val="003E59DB"/>
    <w:rsid w:val="003F34F1"/>
    <w:rsid w:val="003F42F5"/>
    <w:rsid w:val="00404F54"/>
    <w:rsid w:val="0041242A"/>
    <w:rsid w:val="00412EB1"/>
    <w:rsid w:val="00417672"/>
    <w:rsid w:val="00423E49"/>
    <w:rsid w:val="00442986"/>
    <w:rsid w:val="0044637E"/>
    <w:rsid w:val="00450E6F"/>
    <w:rsid w:val="004602C6"/>
    <w:rsid w:val="00461C8B"/>
    <w:rsid w:val="00463966"/>
    <w:rsid w:val="0046672A"/>
    <w:rsid w:val="00470ED4"/>
    <w:rsid w:val="004804B5"/>
    <w:rsid w:val="00490C17"/>
    <w:rsid w:val="00496E3B"/>
    <w:rsid w:val="004C0F6C"/>
    <w:rsid w:val="004C5DEE"/>
    <w:rsid w:val="004D31FC"/>
    <w:rsid w:val="004E092E"/>
    <w:rsid w:val="004E3883"/>
    <w:rsid w:val="004E58AA"/>
    <w:rsid w:val="004E63DE"/>
    <w:rsid w:val="004F09EA"/>
    <w:rsid w:val="004F6271"/>
    <w:rsid w:val="0050076A"/>
    <w:rsid w:val="0050396B"/>
    <w:rsid w:val="00507489"/>
    <w:rsid w:val="005216D0"/>
    <w:rsid w:val="0054105B"/>
    <w:rsid w:val="005670B5"/>
    <w:rsid w:val="0057689C"/>
    <w:rsid w:val="005774ED"/>
    <w:rsid w:val="00590182"/>
    <w:rsid w:val="005B025B"/>
    <w:rsid w:val="005B43D9"/>
    <w:rsid w:val="005B4C82"/>
    <w:rsid w:val="005D0EB2"/>
    <w:rsid w:val="005D6A8F"/>
    <w:rsid w:val="005E4E73"/>
    <w:rsid w:val="005F070B"/>
    <w:rsid w:val="00611A8D"/>
    <w:rsid w:val="006126C4"/>
    <w:rsid w:val="006345B1"/>
    <w:rsid w:val="006379E1"/>
    <w:rsid w:val="00653E42"/>
    <w:rsid w:val="00654D1B"/>
    <w:rsid w:val="0067534F"/>
    <w:rsid w:val="00677857"/>
    <w:rsid w:val="00680DB4"/>
    <w:rsid w:val="00683BEA"/>
    <w:rsid w:val="0068546C"/>
    <w:rsid w:val="00690F56"/>
    <w:rsid w:val="006A1723"/>
    <w:rsid w:val="006B26A5"/>
    <w:rsid w:val="006B3305"/>
    <w:rsid w:val="006C17CC"/>
    <w:rsid w:val="006F72E5"/>
    <w:rsid w:val="00721FC6"/>
    <w:rsid w:val="00726CDB"/>
    <w:rsid w:val="00756C30"/>
    <w:rsid w:val="00765E72"/>
    <w:rsid w:val="00781FC9"/>
    <w:rsid w:val="00783F46"/>
    <w:rsid w:val="007908B0"/>
    <w:rsid w:val="00791F15"/>
    <w:rsid w:val="007B445C"/>
    <w:rsid w:val="007C4A87"/>
    <w:rsid w:val="007C562E"/>
    <w:rsid w:val="007D2755"/>
    <w:rsid w:val="007D3D45"/>
    <w:rsid w:val="007D51D1"/>
    <w:rsid w:val="007F1088"/>
    <w:rsid w:val="007F3A63"/>
    <w:rsid w:val="007F3A85"/>
    <w:rsid w:val="007F5AD9"/>
    <w:rsid w:val="008046C9"/>
    <w:rsid w:val="00805E8F"/>
    <w:rsid w:val="008067A9"/>
    <w:rsid w:val="00825E0E"/>
    <w:rsid w:val="008265B5"/>
    <w:rsid w:val="008309AD"/>
    <w:rsid w:val="00843521"/>
    <w:rsid w:val="00845D93"/>
    <w:rsid w:val="00852BEC"/>
    <w:rsid w:val="008560AB"/>
    <w:rsid w:val="008625C3"/>
    <w:rsid w:val="0086471D"/>
    <w:rsid w:val="00865534"/>
    <w:rsid w:val="00867FC5"/>
    <w:rsid w:val="0087564D"/>
    <w:rsid w:val="008944F5"/>
    <w:rsid w:val="008A6989"/>
    <w:rsid w:val="008B0D4A"/>
    <w:rsid w:val="008E1F41"/>
    <w:rsid w:val="008E2241"/>
    <w:rsid w:val="009021DE"/>
    <w:rsid w:val="00905951"/>
    <w:rsid w:val="00924DE5"/>
    <w:rsid w:val="009268E8"/>
    <w:rsid w:val="00937CD2"/>
    <w:rsid w:val="00941CB4"/>
    <w:rsid w:val="009457EA"/>
    <w:rsid w:val="00945F8C"/>
    <w:rsid w:val="00952A81"/>
    <w:rsid w:val="0095734B"/>
    <w:rsid w:val="00957930"/>
    <w:rsid w:val="009624E1"/>
    <w:rsid w:val="00965ABE"/>
    <w:rsid w:val="0097723E"/>
    <w:rsid w:val="00995A03"/>
    <w:rsid w:val="00996FCF"/>
    <w:rsid w:val="009B026F"/>
    <w:rsid w:val="009B3326"/>
    <w:rsid w:val="009C0108"/>
    <w:rsid w:val="009D4044"/>
    <w:rsid w:val="009D4EDE"/>
    <w:rsid w:val="009E3613"/>
    <w:rsid w:val="009F6BE4"/>
    <w:rsid w:val="009F6E92"/>
    <w:rsid w:val="009F778C"/>
    <w:rsid w:val="00A222F8"/>
    <w:rsid w:val="00A226E2"/>
    <w:rsid w:val="00A31C7C"/>
    <w:rsid w:val="00A3465D"/>
    <w:rsid w:val="00A37D86"/>
    <w:rsid w:val="00A46B3F"/>
    <w:rsid w:val="00A601BA"/>
    <w:rsid w:val="00A66368"/>
    <w:rsid w:val="00A84805"/>
    <w:rsid w:val="00A9283F"/>
    <w:rsid w:val="00A95A25"/>
    <w:rsid w:val="00A97DD8"/>
    <w:rsid w:val="00AE054F"/>
    <w:rsid w:val="00AE4494"/>
    <w:rsid w:val="00AF3BC3"/>
    <w:rsid w:val="00B126C2"/>
    <w:rsid w:val="00B223F4"/>
    <w:rsid w:val="00B240E1"/>
    <w:rsid w:val="00B320C7"/>
    <w:rsid w:val="00B33200"/>
    <w:rsid w:val="00B33EA4"/>
    <w:rsid w:val="00B46F21"/>
    <w:rsid w:val="00B512C7"/>
    <w:rsid w:val="00B51EE2"/>
    <w:rsid w:val="00B540E7"/>
    <w:rsid w:val="00B57E78"/>
    <w:rsid w:val="00B71560"/>
    <w:rsid w:val="00B75D1A"/>
    <w:rsid w:val="00B775B2"/>
    <w:rsid w:val="00B926AC"/>
    <w:rsid w:val="00B954B0"/>
    <w:rsid w:val="00BA4CE1"/>
    <w:rsid w:val="00BA511F"/>
    <w:rsid w:val="00BC1790"/>
    <w:rsid w:val="00BD107D"/>
    <w:rsid w:val="00BD1AC3"/>
    <w:rsid w:val="00BD4C49"/>
    <w:rsid w:val="00BE3AE3"/>
    <w:rsid w:val="00BF29D4"/>
    <w:rsid w:val="00BF29DC"/>
    <w:rsid w:val="00C05053"/>
    <w:rsid w:val="00C12B4E"/>
    <w:rsid w:val="00C13B35"/>
    <w:rsid w:val="00C22F96"/>
    <w:rsid w:val="00C2422E"/>
    <w:rsid w:val="00C41A72"/>
    <w:rsid w:val="00C41EB1"/>
    <w:rsid w:val="00C57187"/>
    <w:rsid w:val="00C61238"/>
    <w:rsid w:val="00C61F97"/>
    <w:rsid w:val="00C62B5F"/>
    <w:rsid w:val="00C746DC"/>
    <w:rsid w:val="00C76B2B"/>
    <w:rsid w:val="00C80197"/>
    <w:rsid w:val="00C8311C"/>
    <w:rsid w:val="00C861CF"/>
    <w:rsid w:val="00C912ED"/>
    <w:rsid w:val="00CA4146"/>
    <w:rsid w:val="00CB479C"/>
    <w:rsid w:val="00CB5A60"/>
    <w:rsid w:val="00CB6557"/>
    <w:rsid w:val="00CC0445"/>
    <w:rsid w:val="00CE5CDD"/>
    <w:rsid w:val="00CE7A95"/>
    <w:rsid w:val="00CF6B4D"/>
    <w:rsid w:val="00CF7CAA"/>
    <w:rsid w:val="00D0060F"/>
    <w:rsid w:val="00D15F92"/>
    <w:rsid w:val="00D166DE"/>
    <w:rsid w:val="00D17FB3"/>
    <w:rsid w:val="00D332C8"/>
    <w:rsid w:val="00D34F82"/>
    <w:rsid w:val="00D404C9"/>
    <w:rsid w:val="00D414F1"/>
    <w:rsid w:val="00D43ECB"/>
    <w:rsid w:val="00D5716A"/>
    <w:rsid w:val="00D61DE6"/>
    <w:rsid w:val="00D61DF0"/>
    <w:rsid w:val="00D6357F"/>
    <w:rsid w:val="00D86D13"/>
    <w:rsid w:val="00D94E51"/>
    <w:rsid w:val="00DB35A5"/>
    <w:rsid w:val="00DC152F"/>
    <w:rsid w:val="00DD0207"/>
    <w:rsid w:val="00DD0787"/>
    <w:rsid w:val="00DD2F59"/>
    <w:rsid w:val="00DE025A"/>
    <w:rsid w:val="00DF5CB8"/>
    <w:rsid w:val="00E02AFA"/>
    <w:rsid w:val="00E14CEE"/>
    <w:rsid w:val="00E17211"/>
    <w:rsid w:val="00E172C0"/>
    <w:rsid w:val="00E1734D"/>
    <w:rsid w:val="00E179E0"/>
    <w:rsid w:val="00E2587B"/>
    <w:rsid w:val="00E32773"/>
    <w:rsid w:val="00E404FE"/>
    <w:rsid w:val="00E4313E"/>
    <w:rsid w:val="00E461ED"/>
    <w:rsid w:val="00E559A6"/>
    <w:rsid w:val="00E60873"/>
    <w:rsid w:val="00E81DDF"/>
    <w:rsid w:val="00E875EF"/>
    <w:rsid w:val="00E95061"/>
    <w:rsid w:val="00E962DF"/>
    <w:rsid w:val="00EA1EB5"/>
    <w:rsid w:val="00EB4C23"/>
    <w:rsid w:val="00ED00EB"/>
    <w:rsid w:val="00ED0AAF"/>
    <w:rsid w:val="00EE7E08"/>
    <w:rsid w:val="00EF3192"/>
    <w:rsid w:val="00F039CB"/>
    <w:rsid w:val="00F05177"/>
    <w:rsid w:val="00F073D1"/>
    <w:rsid w:val="00F5232A"/>
    <w:rsid w:val="00F56FA6"/>
    <w:rsid w:val="00F60001"/>
    <w:rsid w:val="00F6616F"/>
    <w:rsid w:val="00F811A6"/>
    <w:rsid w:val="00F8765C"/>
    <w:rsid w:val="00F92720"/>
    <w:rsid w:val="00FA6497"/>
    <w:rsid w:val="00FB5B69"/>
    <w:rsid w:val="00FC2C0A"/>
    <w:rsid w:val="00FC638B"/>
    <w:rsid w:val="00FE63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ABF71"/>
  <w15:docId w15:val="{7227662C-1450-46BA-8168-940603B9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512">
      <w:bodyDiv w:val="1"/>
      <w:marLeft w:val="0"/>
      <w:marRight w:val="0"/>
      <w:marTop w:val="0"/>
      <w:marBottom w:val="0"/>
      <w:divBdr>
        <w:top w:val="none" w:sz="0" w:space="0" w:color="auto"/>
        <w:left w:val="none" w:sz="0" w:space="0" w:color="auto"/>
        <w:bottom w:val="none" w:sz="0" w:space="0" w:color="auto"/>
        <w:right w:val="none" w:sz="0" w:space="0" w:color="auto"/>
      </w:divBdr>
    </w:div>
    <w:div w:id="343409591">
      <w:bodyDiv w:val="1"/>
      <w:marLeft w:val="0"/>
      <w:marRight w:val="0"/>
      <w:marTop w:val="0"/>
      <w:marBottom w:val="0"/>
      <w:divBdr>
        <w:top w:val="none" w:sz="0" w:space="0" w:color="auto"/>
        <w:left w:val="none" w:sz="0" w:space="0" w:color="auto"/>
        <w:bottom w:val="none" w:sz="0" w:space="0" w:color="auto"/>
        <w:right w:val="none" w:sz="0" w:space="0" w:color="auto"/>
      </w:divBdr>
    </w:div>
    <w:div w:id="453057734">
      <w:bodyDiv w:val="1"/>
      <w:marLeft w:val="0"/>
      <w:marRight w:val="0"/>
      <w:marTop w:val="0"/>
      <w:marBottom w:val="0"/>
      <w:divBdr>
        <w:top w:val="none" w:sz="0" w:space="0" w:color="auto"/>
        <w:left w:val="none" w:sz="0" w:space="0" w:color="auto"/>
        <w:bottom w:val="none" w:sz="0" w:space="0" w:color="auto"/>
        <w:right w:val="none" w:sz="0" w:space="0" w:color="auto"/>
      </w:divBdr>
    </w:div>
    <w:div w:id="840580795">
      <w:bodyDiv w:val="1"/>
      <w:marLeft w:val="0"/>
      <w:marRight w:val="0"/>
      <w:marTop w:val="0"/>
      <w:marBottom w:val="0"/>
      <w:divBdr>
        <w:top w:val="none" w:sz="0" w:space="0" w:color="auto"/>
        <w:left w:val="none" w:sz="0" w:space="0" w:color="auto"/>
        <w:bottom w:val="none" w:sz="0" w:space="0" w:color="auto"/>
        <w:right w:val="none" w:sz="0" w:space="0" w:color="auto"/>
      </w:divBdr>
    </w:div>
    <w:div w:id="1172837161">
      <w:bodyDiv w:val="1"/>
      <w:marLeft w:val="0"/>
      <w:marRight w:val="0"/>
      <w:marTop w:val="0"/>
      <w:marBottom w:val="0"/>
      <w:divBdr>
        <w:top w:val="none" w:sz="0" w:space="0" w:color="auto"/>
        <w:left w:val="none" w:sz="0" w:space="0" w:color="auto"/>
        <w:bottom w:val="none" w:sz="0" w:space="0" w:color="auto"/>
        <w:right w:val="none" w:sz="0" w:space="0" w:color="auto"/>
      </w:divBdr>
    </w:div>
    <w:div w:id="1271428616">
      <w:bodyDiv w:val="1"/>
      <w:marLeft w:val="0"/>
      <w:marRight w:val="0"/>
      <w:marTop w:val="0"/>
      <w:marBottom w:val="0"/>
      <w:divBdr>
        <w:top w:val="none" w:sz="0" w:space="0" w:color="auto"/>
        <w:left w:val="none" w:sz="0" w:space="0" w:color="auto"/>
        <w:bottom w:val="none" w:sz="0" w:space="0" w:color="auto"/>
        <w:right w:val="none" w:sz="0" w:space="0" w:color="auto"/>
      </w:divBdr>
    </w:div>
    <w:div w:id="1475948974">
      <w:bodyDiv w:val="1"/>
      <w:marLeft w:val="0"/>
      <w:marRight w:val="0"/>
      <w:marTop w:val="0"/>
      <w:marBottom w:val="0"/>
      <w:divBdr>
        <w:top w:val="none" w:sz="0" w:space="0" w:color="auto"/>
        <w:left w:val="none" w:sz="0" w:space="0" w:color="auto"/>
        <w:bottom w:val="none" w:sz="0" w:space="0" w:color="auto"/>
        <w:right w:val="none" w:sz="0" w:space="0" w:color="auto"/>
      </w:divBdr>
    </w:div>
    <w:div w:id="17898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0062-7B95-4FA3-811B-1F645B9D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1967</Words>
  <Characters>11216</Characters>
  <Application>Microsoft Office Word</Application>
  <DocSecurity>0</DocSecurity>
  <Lines>93</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user2</cp:lastModifiedBy>
  <cp:revision>9</cp:revision>
  <cp:lastPrinted>2018-06-20T09:09:00Z</cp:lastPrinted>
  <dcterms:created xsi:type="dcterms:W3CDTF">2020-03-04T10:53:00Z</dcterms:created>
  <dcterms:modified xsi:type="dcterms:W3CDTF">2020-05-11T07:18:00Z</dcterms:modified>
</cp:coreProperties>
</file>